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654AA" w14:textId="77777777" w:rsidR="001241AE" w:rsidRPr="001E1158" w:rsidRDefault="001241AE" w:rsidP="001241AE">
      <w:pPr>
        <w:spacing w:after="0"/>
        <w:ind w:firstLine="426"/>
        <w:jc w:val="center"/>
        <w:rPr>
          <w:b/>
          <w:bCs/>
        </w:rPr>
      </w:pPr>
      <w:r w:rsidRPr="001E1158">
        <w:rPr>
          <w:b/>
          <w:bCs/>
        </w:rPr>
        <w:t>Классификация транспорт</w:t>
      </w:r>
      <w:r>
        <w:rPr>
          <w:b/>
          <w:bCs/>
        </w:rPr>
        <w:t>ных систем</w:t>
      </w:r>
    </w:p>
    <w:p w14:paraId="144AEEFA" w14:textId="77777777" w:rsidR="001241AE" w:rsidRDefault="001241AE" w:rsidP="001241AE">
      <w:pPr>
        <w:spacing w:after="0"/>
        <w:ind w:firstLine="426"/>
        <w:jc w:val="both"/>
      </w:pPr>
    </w:p>
    <w:p w14:paraId="19BEB1FB" w14:textId="77777777" w:rsidR="001241AE" w:rsidRDefault="001241AE" w:rsidP="001241AE">
      <w:pPr>
        <w:spacing w:after="0"/>
        <w:ind w:firstLine="426"/>
        <w:jc w:val="both"/>
      </w:pPr>
      <w:r>
        <w:t xml:space="preserve">Известно, что </w:t>
      </w:r>
      <w:bookmarkStart w:id="0" w:name="_Hlk92538101"/>
      <w:r>
        <w:t xml:space="preserve">классификация транспорта </w:t>
      </w:r>
      <w:bookmarkEnd w:id="0"/>
      <w:r>
        <w:t>производится по различными признакам. В зависимости от решаемых задач, а также таких признаков, как мощность осваиваемых грузопотоков и иерархическое расположение, все транспортные системы по уровням сложности можно подразделить на:</w:t>
      </w:r>
    </w:p>
    <w:p w14:paraId="43BEB6C3" w14:textId="77777777" w:rsidR="001241AE" w:rsidRPr="00E569E9" w:rsidRDefault="001241AE" w:rsidP="001241AE">
      <w:pPr>
        <w:pStyle w:val="a5"/>
        <w:numPr>
          <w:ilvl w:val="0"/>
          <w:numId w:val="2"/>
        </w:numPr>
        <w:spacing w:after="0"/>
        <w:jc w:val="both"/>
      </w:pPr>
      <w:r w:rsidRPr="00E569E9">
        <w:t>микросистемы</w:t>
      </w:r>
    </w:p>
    <w:p w14:paraId="067622BF" w14:textId="77777777" w:rsidR="001241AE" w:rsidRPr="00E569E9" w:rsidRDefault="001241AE" w:rsidP="001241AE">
      <w:pPr>
        <w:pStyle w:val="a5"/>
        <w:numPr>
          <w:ilvl w:val="0"/>
          <w:numId w:val="2"/>
        </w:numPr>
        <w:spacing w:after="0"/>
        <w:jc w:val="both"/>
      </w:pPr>
      <w:r w:rsidRPr="00E569E9">
        <w:t>особо малые системы</w:t>
      </w:r>
    </w:p>
    <w:p w14:paraId="7D1FACEF" w14:textId="77777777" w:rsidR="001241AE" w:rsidRPr="00E569E9" w:rsidRDefault="001241AE" w:rsidP="001241AE">
      <w:pPr>
        <w:pStyle w:val="a5"/>
        <w:numPr>
          <w:ilvl w:val="0"/>
          <w:numId w:val="2"/>
        </w:numPr>
        <w:spacing w:after="0"/>
        <w:jc w:val="both"/>
      </w:pPr>
      <w:r w:rsidRPr="00E569E9">
        <w:t>малые системы</w:t>
      </w:r>
    </w:p>
    <w:p w14:paraId="433A4BD4" w14:textId="77777777" w:rsidR="001241AE" w:rsidRPr="00E569E9" w:rsidRDefault="001241AE" w:rsidP="001241AE">
      <w:pPr>
        <w:pStyle w:val="a5"/>
        <w:numPr>
          <w:ilvl w:val="0"/>
          <w:numId w:val="2"/>
        </w:numPr>
        <w:spacing w:after="0"/>
        <w:jc w:val="both"/>
      </w:pPr>
      <w:r w:rsidRPr="00E569E9">
        <w:t>средние системы</w:t>
      </w:r>
    </w:p>
    <w:p w14:paraId="2E7BD95C" w14:textId="77777777" w:rsidR="001241AE" w:rsidRPr="00E569E9" w:rsidRDefault="001241AE" w:rsidP="001241AE">
      <w:pPr>
        <w:pStyle w:val="a5"/>
        <w:numPr>
          <w:ilvl w:val="0"/>
          <w:numId w:val="2"/>
        </w:numPr>
        <w:spacing w:after="0"/>
        <w:jc w:val="both"/>
      </w:pPr>
      <w:r w:rsidRPr="00E569E9">
        <w:t>большие системы</w:t>
      </w:r>
    </w:p>
    <w:p w14:paraId="604E73FD" w14:textId="77777777" w:rsidR="001241AE" w:rsidRPr="00E569E9" w:rsidRDefault="001241AE" w:rsidP="001241AE">
      <w:pPr>
        <w:pStyle w:val="a5"/>
        <w:numPr>
          <w:ilvl w:val="0"/>
          <w:numId w:val="2"/>
        </w:numPr>
        <w:spacing w:after="0"/>
        <w:jc w:val="both"/>
      </w:pPr>
      <w:r w:rsidRPr="00E569E9">
        <w:t>особо большие системы</w:t>
      </w:r>
    </w:p>
    <w:p w14:paraId="3CC49B62" w14:textId="65748E7A" w:rsidR="001241AE" w:rsidRDefault="00F13139" w:rsidP="001241AE">
      <w:pPr>
        <w:pStyle w:val="a5"/>
        <w:numPr>
          <w:ilvl w:val="0"/>
          <w:numId w:val="1"/>
        </w:numPr>
        <w:spacing w:after="0"/>
        <w:ind w:left="426"/>
        <w:jc w:val="both"/>
      </w:pPr>
      <w:bookmarkStart w:id="1" w:name="_Hlk92538297"/>
      <w:r>
        <w:rPr>
          <w:b/>
          <w:bCs/>
        </w:rPr>
        <w:t>м</w:t>
      </w:r>
      <w:r w:rsidR="001241AE" w:rsidRPr="00870BA1">
        <w:rPr>
          <w:b/>
          <w:bCs/>
        </w:rPr>
        <w:t>икросистемы</w:t>
      </w:r>
      <w:r w:rsidR="001241AE">
        <w:t xml:space="preserve"> </w:t>
      </w:r>
      <w:bookmarkEnd w:id="1"/>
      <w:r w:rsidR="001241AE">
        <w:t xml:space="preserve">– маятниковые маршруты с обратным </w:t>
      </w:r>
      <w:proofErr w:type="spellStart"/>
      <w:r w:rsidR="001241AE">
        <w:t>негруженым</w:t>
      </w:r>
      <w:proofErr w:type="spellEnd"/>
      <w:r w:rsidR="001241AE">
        <w:t xml:space="preserve"> пробегом, на которых, согласно потребности в перевозках, достаточно использовать не более одного транспортного средства;</w:t>
      </w:r>
    </w:p>
    <w:p w14:paraId="5D89DCB6" w14:textId="77777777" w:rsidR="001241AE" w:rsidRDefault="001241AE" w:rsidP="001241AE">
      <w:pPr>
        <w:pStyle w:val="a5"/>
        <w:numPr>
          <w:ilvl w:val="0"/>
          <w:numId w:val="1"/>
        </w:numPr>
        <w:spacing w:after="0"/>
        <w:ind w:left="426"/>
        <w:jc w:val="both"/>
      </w:pPr>
      <w:bookmarkStart w:id="2" w:name="_Hlk92538313"/>
      <w:r w:rsidRPr="00870BA1">
        <w:rPr>
          <w:b/>
          <w:bCs/>
        </w:rPr>
        <w:t>особо малые системы</w:t>
      </w:r>
      <w:r>
        <w:t xml:space="preserve"> </w:t>
      </w:r>
      <w:bookmarkEnd w:id="2"/>
      <w:r>
        <w:t>– кольцевые и маятниковые маршруты с одним транспортным средством, на которых в обратном направлении перевозится груз с частичной или полной загрузкой транспортного средства;</w:t>
      </w:r>
    </w:p>
    <w:p w14:paraId="0CE5115B" w14:textId="77777777" w:rsidR="001241AE" w:rsidRDefault="001241AE" w:rsidP="001241AE">
      <w:pPr>
        <w:pStyle w:val="a5"/>
        <w:numPr>
          <w:ilvl w:val="0"/>
          <w:numId w:val="1"/>
        </w:numPr>
        <w:spacing w:after="0"/>
        <w:ind w:left="426"/>
        <w:jc w:val="both"/>
      </w:pPr>
      <w:r w:rsidRPr="00870BA1">
        <w:rPr>
          <w:b/>
          <w:bCs/>
        </w:rPr>
        <w:t>малые системы</w:t>
      </w:r>
      <w:r>
        <w:t xml:space="preserve"> – кольцевые и маятниковые маршруты с различным количеством транспортных средств, выполняющих работы независимо от других маршрутов (т. е. транспортные средства «прикреплены» к маршруту, системы функционируют изолированно и характер протекания процесса в одной из них не оказывает влияния на остальные);</w:t>
      </w:r>
    </w:p>
    <w:p w14:paraId="4AD77E5D" w14:textId="77777777" w:rsidR="001241AE" w:rsidRDefault="001241AE" w:rsidP="001241AE">
      <w:pPr>
        <w:pStyle w:val="a5"/>
        <w:numPr>
          <w:ilvl w:val="0"/>
          <w:numId w:val="1"/>
        </w:numPr>
        <w:spacing w:after="0"/>
        <w:ind w:left="426"/>
        <w:jc w:val="both"/>
      </w:pPr>
      <w:bookmarkStart w:id="3" w:name="_Hlk92538363"/>
      <w:r w:rsidRPr="00870BA1">
        <w:rPr>
          <w:b/>
          <w:bCs/>
        </w:rPr>
        <w:t>средние системы</w:t>
      </w:r>
      <w:r>
        <w:t xml:space="preserve"> </w:t>
      </w:r>
      <w:bookmarkEnd w:id="3"/>
      <w:r>
        <w:t>– совокупность нескольких малых систем, возможно, с различными видами транспорта, деятельность которых подчинена общей цели и описывается единым технологическим графиком (функционируют в интересах одного клиента, например, доставка комплектующих изделий от нескольких заводов на сборочное производство);</w:t>
      </w:r>
    </w:p>
    <w:p w14:paraId="4817995D" w14:textId="77777777" w:rsidR="001241AE" w:rsidRDefault="001241AE" w:rsidP="001241AE">
      <w:pPr>
        <w:pStyle w:val="a5"/>
        <w:numPr>
          <w:ilvl w:val="0"/>
          <w:numId w:val="1"/>
        </w:numPr>
        <w:spacing w:after="0"/>
        <w:ind w:left="426"/>
        <w:jc w:val="both"/>
      </w:pPr>
      <w:bookmarkStart w:id="4" w:name="_Hlk92538377"/>
      <w:r w:rsidRPr="00870BA1">
        <w:rPr>
          <w:b/>
          <w:bCs/>
        </w:rPr>
        <w:t>большие системы</w:t>
      </w:r>
      <w:r>
        <w:t xml:space="preserve"> </w:t>
      </w:r>
      <w:bookmarkEnd w:id="4"/>
      <w:r>
        <w:t>– общее число маршрутов перевозок в интересах различных клиентов, обслуживаемых одним транспортным предприятием (в этом случае конкретное транспортное средство может быть одновременно или последовательно задействовано в перевозках, выполняемых по различным графикам);</w:t>
      </w:r>
    </w:p>
    <w:p w14:paraId="4C636DFC" w14:textId="77777777" w:rsidR="001241AE" w:rsidRDefault="001241AE" w:rsidP="001241AE">
      <w:pPr>
        <w:pStyle w:val="a5"/>
        <w:numPr>
          <w:ilvl w:val="0"/>
          <w:numId w:val="1"/>
        </w:numPr>
        <w:spacing w:after="0"/>
        <w:ind w:left="426"/>
        <w:jc w:val="both"/>
      </w:pPr>
      <w:bookmarkStart w:id="5" w:name="_Hlk92538391"/>
      <w:r w:rsidRPr="00870BA1">
        <w:rPr>
          <w:b/>
          <w:bCs/>
        </w:rPr>
        <w:t>особо большие системы</w:t>
      </w:r>
      <w:r>
        <w:t xml:space="preserve"> </w:t>
      </w:r>
      <w:bookmarkEnd w:id="5"/>
      <w:r>
        <w:t>– общее число маршрутов перевозок в интересах различных клиентов, обслуживаемых рядом транспортных предприятий (в том числе различных видов транспорта). В таких системах на отдельных маршрутах в интересах одного клиента задействованы транспортные средства различных видов и владельцев.</w:t>
      </w:r>
    </w:p>
    <w:p w14:paraId="1D7F374A" w14:textId="77777777" w:rsidR="001241AE" w:rsidRDefault="001241AE" w:rsidP="001241AE">
      <w:pPr>
        <w:spacing w:after="0"/>
        <w:ind w:firstLine="426"/>
        <w:jc w:val="both"/>
      </w:pPr>
    </w:p>
    <w:p w14:paraId="3478C416" w14:textId="77777777" w:rsidR="001241AE" w:rsidRDefault="001241AE" w:rsidP="001241AE">
      <w:pPr>
        <w:spacing w:after="0"/>
        <w:ind w:firstLine="426"/>
        <w:jc w:val="both"/>
      </w:pPr>
    </w:p>
    <w:p w14:paraId="18074E4C" w14:textId="4E7CA802" w:rsidR="001241AE" w:rsidRPr="00722DDB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722DDB">
        <w:rPr>
          <w:b/>
          <w:bCs/>
          <w:i/>
          <w:iCs/>
        </w:rPr>
        <w:t xml:space="preserve">Таким образом, под предметом транспортно-логистической системы </w:t>
      </w:r>
      <w:r w:rsidR="00722DDB">
        <w:rPr>
          <w:b/>
          <w:bCs/>
          <w:i/>
          <w:iCs/>
        </w:rPr>
        <w:t>следует</w:t>
      </w:r>
      <w:r w:rsidRPr="00722DDB">
        <w:rPr>
          <w:b/>
          <w:bCs/>
          <w:i/>
          <w:iCs/>
        </w:rPr>
        <w:t xml:space="preserve"> понимать процесс рациональной организации перемещения грузов, который требует решения следующего комплекса вопросов:</w:t>
      </w:r>
    </w:p>
    <w:p w14:paraId="6B5365F7" w14:textId="77777777" w:rsidR="001241AE" w:rsidRDefault="001241AE" w:rsidP="001241AE">
      <w:pPr>
        <w:spacing w:after="0"/>
        <w:ind w:firstLine="426"/>
        <w:jc w:val="both"/>
      </w:pPr>
    </w:p>
    <w:p w14:paraId="797BA2F2" w14:textId="77777777" w:rsidR="001241AE" w:rsidRDefault="001241AE" w:rsidP="001241AE">
      <w:pPr>
        <w:pStyle w:val="a5"/>
        <w:numPr>
          <w:ilvl w:val="0"/>
          <w:numId w:val="3"/>
        </w:numPr>
        <w:tabs>
          <w:tab w:val="left" w:pos="993"/>
          <w:tab w:val="left" w:pos="1134"/>
        </w:tabs>
        <w:spacing w:after="0"/>
        <w:ind w:left="426" w:firstLine="141"/>
        <w:jc w:val="both"/>
      </w:pPr>
      <w:r>
        <w:lastRenderedPageBreak/>
        <w:t>выявление эффективных сфер использования каждого вида транспорта в отдельности и в совокупности друг с другом для обеспечения рационального использования транспортной цепи в целом;</w:t>
      </w:r>
    </w:p>
    <w:p w14:paraId="1727259D" w14:textId="77777777" w:rsidR="001241AE" w:rsidRDefault="001241AE" w:rsidP="001241AE">
      <w:pPr>
        <w:pStyle w:val="a5"/>
        <w:numPr>
          <w:ilvl w:val="0"/>
          <w:numId w:val="3"/>
        </w:numPr>
        <w:tabs>
          <w:tab w:val="left" w:pos="993"/>
          <w:tab w:val="left" w:pos="1134"/>
        </w:tabs>
        <w:spacing w:after="0"/>
        <w:ind w:left="426" w:firstLine="141"/>
        <w:jc w:val="both"/>
      </w:pPr>
      <w:r>
        <w:t>определение рациональных маршрутов доставки;</w:t>
      </w:r>
    </w:p>
    <w:p w14:paraId="53DAA9B6" w14:textId="77777777" w:rsidR="001241AE" w:rsidRDefault="001241AE" w:rsidP="001241AE">
      <w:pPr>
        <w:pStyle w:val="a5"/>
        <w:numPr>
          <w:ilvl w:val="0"/>
          <w:numId w:val="3"/>
        </w:numPr>
        <w:tabs>
          <w:tab w:val="left" w:pos="993"/>
          <w:tab w:val="left" w:pos="1134"/>
        </w:tabs>
        <w:spacing w:after="0"/>
        <w:ind w:left="426" w:firstLine="141"/>
        <w:jc w:val="both"/>
      </w:pPr>
      <w:r>
        <w:t>рациональное распределение перевозок между различными видами транспорта, а также магистральным и внутрипроизводственным транспортом;</w:t>
      </w:r>
    </w:p>
    <w:p w14:paraId="06AD955F" w14:textId="77777777" w:rsidR="001241AE" w:rsidRDefault="001241AE" w:rsidP="001241AE">
      <w:pPr>
        <w:pStyle w:val="a5"/>
        <w:numPr>
          <w:ilvl w:val="0"/>
          <w:numId w:val="3"/>
        </w:numPr>
        <w:tabs>
          <w:tab w:val="left" w:pos="993"/>
          <w:tab w:val="left" w:pos="1134"/>
        </w:tabs>
        <w:spacing w:after="0"/>
        <w:ind w:left="426" w:firstLine="141"/>
        <w:jc w:val="both"/>
      </w:pPr>
      <w:r>
        <w:t>выбор видов и типов транспортных средств для выполнения перевозки;</w:t>
      </w:r>
    </w:p>
    <w:p w14:paraId="4C48005A" w14:textId="77777777" w:rsidR="001241AE" w:rsidRDefault="001241AE" w:rsidP="001241AE">
      <w:pPr>
        <w:pStyle w:val="a5"/>
        <w:numPr>
          <w:ilvl w:val="0"/>
          <w:numId w:val="3"/>
        </w:numPr>
        <w:tabs>
          <w:tab w:val="left" w:pos="993"/>
          <w:tab w:val="left" w:pos="1134"/>
        </w:tabs>
        <w:spacing w:after="0"/>
        <w:ind w:left="426" w:firstLine="141"/>
        <w:jc w:val="both"/>
      </w:pPr>
      <w:r>
        <w:t>совместное планирование, комплексная эксплуатация и координация работы всех видов транспорта, предусматривающие создание организационных форм взаимодействия различных видов транспорта (транспортных предприятий) на всем пути перемещения грузов от места их производства до места их потребления;</w:t>
      </w:r>
    </w:p>
    <w:p w14:paraId="0142684C" w14:textId="77777777" w:rsidR="001241AE" w:rsidRDefault="001241AE" w:rsidP="001241AE">
      <w:pPr>
        <w:pStyle w:val="a5"/>
        <w:numPr>
          <w:ilvl w:val="0"/>
          <w:numId w:val="3"/>
        </w:numPr>
        <w:tabs>
          <w:tab w:val="left" w:pos="993"/>
          <w:tab w:val="left" w:pos="1134"/>
        </w:tabs>
        <w:spacing w:after="0"/>
        <w:ind w:left="426" w:firstLine="141"/>
        <w:jc w:val="both"/>
      </w:pPr>
      <w:r>
        <w:t>правильная оценка эффективности инвестиций в развитие различных видов транспорта и транспортных предприятий;</w:t>
      </w:r>
    </w:p>
    <w:p w14:paraId="6BA7D8CA" w14:textId="77777777" w:rsidR="001241AE" w:rsidRDefault="001241AE" w:rsidP="001241AE">
      <w:pPr>
        <w:pStyle w:val="a5"/>
        <w:numPr>
          <w:ilvl w:val="0"/>
          <w:numId w:val="3"/>
        </w:numPr>
        <w:tabs>
          <w:tab w:val="left" w:pos="993"/>
          <w:tab w:val="left" w:pos="1134"/>
        </w:tabs>
        <w:spacing w:after="0"/>
        <w:ind w:left="426" w:firstLine="141"/>
        <w:jc w:val="both"/>
      </w:pPr>
      <w:r>
        <w:t>обеспечение технологического единства процессов перевозки и складирования, а также единой технической политики, предусматривающей взаимосвязанный технический прогресс на видах транспорта;</w:t>
      </w:r>
    </w:p>
    <w:p w14:paraId="2134AB88" w14:textId="77777777" w:rsidR="001241AE" w:rsidRDefault="001241AE" w:rsidP="001241AE">
      <w:pPr>
        <w:pStyle w:val="a5"/>
        <w:numPr>
          <w:ilvl w:val="0"/>
          <w:numId w:val="3"/>
        </w:numPr>
        <w:tabs>
          <w:tab w:val="left" w:pos="993"/>
          <w:tab w:val="left" w:pos="1134"/>
        </w:tabs>
        <w:spacing w:after="0"/>
        <w:ind w:left="426" w:firstLine="141"/>
        <w:jc w:val="both"/>
      </w:pPr>
      <w:r>
        <w:t>унификация показателей производственной деятельности видов транспорта, позволяющая улучшить планирование и координацию работы предприятий различных видов транспорта.</w:t>
      </w:r>
    </w:p>
    <w:p w14:paraId="7CA53FDE" w14:textId="77777777" w:rsidR="001241AE" w:rsidRDefault="001241AE" w:rsidP="001241AE">
      <w:pPr>
        <w:spacing w:after="0"/>
        <w:ind w:firstLine="426"/>
        <w:jc w:val="both"/>
      </w:pPr>
    </w:p>
    <w:p w14:paraId="6A902214" w14:textId="77777777" w:rsidR="001241AE" w:rsidRPr="00D516D7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D516D7">
        <w:rPr>
          <w:b/>
          <w:bCs/>
          <w:i/>
          <w:iCs/>
        </w:rPr>
        <w:t>Основные требования, которые предъявляют потребители к услугам транспортных организаций:</w:t>
      </w:r>
    </w:p>
    <w:p w14:paraId="367851FA" w14:textId="77777777" w:rsidR="001241AE" w:rsidRDefault="001241AE" w:rsidP="001241AE">
      <w:pPr>
        <w:pStyle w:val="a5"/>
        <w:numPr>
          <w:ilvl w:val="0"/>
          <w:numId w:val="4"/>
        </w:numPr>
        <w:spacing w:after="0"/>
        <w:ind w:left="426" w:firstLine="0"/>
        <w:jc w:val="both"/>
      </w:pPr>
      <w:r>
        <w:t>минимальная продолжительность доставки</w:t>
      </w:r>
    </w:p>
    <w:p w14:paraId="40EDAF33" w14:textId="77777777" w:rsidR="001241AE" w:rsidRDefault="001241AE" w:rsidP="001241AE">
      <w:pPr>
        <w:pStyle w:val="a5"/>
        <w:numPr>
          <w:ilvl w:val="0"/>
          <w:numId w:val="4"/>
        </w:numPr>
        <w:spacing w:after="0"/>
        <w:ind w:left="426" w:firstLine="0"/>
        <w:jc w:val="both"/>
      </w:pPr>
      <w:r>
        <w:t>обеспечение сохранности груза при доставке;</w:t>
      </w:r>
    </w:p>
    <w:p w14:paraId="79670706" w14:textId="77777777" w:rsidR="001241AE" w:rsidRDefault="001241AE" w:rsidP="001241AE">
      <w:pPr>
        <w:pStyle w:val="a5"/>
        <w:numPr>
          <w:ilvl w:val="0"/>
          <w:numId w:val="4"/>
        </w:numPr>
        <w:spacing w:after="0"/>
        <w:ind w:left="426" w:firstLine="0"/>
        <w:jc w:val="both"/>
      </w:pPr>
      <w:r>
        <w:t>обеспечение удобства по приемке и сдаче грузов;</w:t>
      </w:r>
    </w:p>
    <w:p w14:paraId="008566AC" w14:textId="77777777" w:rsidR="001241AE" w:rsidRDefault="001241AE" w:rsidP="001241AE">
      <w:pPr>
        <w:pStyle w:val="a5"/>
        <w:numPr>
          <w:ilvl w:val="0"/>
          <w:numId w:val="4"/>
        </w:numPr>
        <w:spacing w:after="0"/>
        <w:ind w:left="426" w:firstLine="0"/>
        <w:jc w:val="both"/>
      </w:pPr>
      <w:r>
        <w:t>наличие дополнительных услуг (таможенная очистка, сопровождение груза, промежуточное хранение контейнеров);</w:t>
      </w:r>
    </w:p>
    <w:p w14:paraId="18C080C5" w14:textId="77777777" w:rsidR="001241AE" w:rsidRDefault="001241AE" w:rsidP="001241AE">
      <w:pPr>
        <w:pStyle w:val="a5"/>
        <w:numPr>
          <w:ilvl w:val="0"/>
          <w:numId w:val="4"/>
        </w:numPr>
        <w:spacing w:after="0"/>
        <w:ind w:left="426" w:firstLine="0"/>
        <w:jc w:val="both"/>
      </w:pPr>
      <w:r>
        <w:t>приспособляемость к требованиям клиентов или гибкость обслуживания;</w:t>
      </w:r>
    </w:p>
    <w:p w14:paraId="2C18C675" w14:textId="77777777" w:rsidR="001241AE" w:rsidRDefault="001241AE" w:rsidP="001241AE">
      <w:pPr>
        <w:pStyle w:val="a5"/>
        <w:numPr>
          <w:ilvl w:val="0"/>
          <w:numId w:val="4"/>
        </w:numPr>
        <w:spacing w:after="0"/>
        <w:ind w:left="426" w:firstLine="0"/>
        <w:jc w:val="both"/>
      </w:pPr>
      <w:r>
        <w:t>отлаженная система информации и документирования;</w:t>
      </w:r>
    </w:p>
    <w:p w14:paraId="4D824105" w14:textId="77777777" w:rsidR="001241AE" w:rsidRDefault="001241AE" w:rsidP="001241AE">
      <w:pPr>
        <w:pStyle w:val="a5"/>
        <w:numPr>
          <w:ilvl w:val="0"/>
          <w:numId w:val="4"/>
        </w:numPr>
        <w:spacing w:after="0"/>
        <w:ind w:left="426" w:firstLine="0"/>
        <w:jc w:val="both"/>
      </w:pPr>
      <w:r>
        <w:t>организация доставки груза «от двери до двери»;</w:t>
      </w:r>
    </w:p>
    <w:p w14:paraId="19053C17" w14:textId="77777777" w:rsidR="001241AE" w:rsidRDefault="001241AE" w:rsidP="001241AE">
      <w:pPr>
        <w:pStyle w:val="a5"/>
        <w:numPr>
          <w:ilvl w:val="0"/>
          <w:numId w:val="4"/>
        </w:numPr>
        <w:spacing w:after="0"/>
        <w:ind w:left="426" w:firstLine="0"/>
        <w:jc w:val="both"/>
      </w:pPr>
      <w:r>
        <w:t>приемлемая стоимость перевозки.</w:t>
      </w:r>
    </w:p>
    <w:p w14:paraId="78DF0349" w14:textId="77777777" w:rsidR="001241AE" w:rsidRDefault="001241AE" w:rsidP="001241AE">
      <w:pPr>
        <w:spacing w:after="0"/>
        <w:ind w:firstLine="426"/>
        <w:jc w:val="both"/>
      </w:pPr>
    </w:p>
    <w:p w14:paraId="1E8E0BEC" w14:textId="77777777" w:rsidR="001241AE" w:rsidRPr="00FF104C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FF104C">
        <w:rPr>
          <w:b/>
          <w:bCs/>
          <w:i/>
          <w:iCs/>
        </w:rPr>
        <w:t>Со стороны продавца или транспортной организации, которые осуществляют доставку грузов, рациональная организация транспортировки приводит к следующим преимуществам:</w:t>
      </w:r>
    </w:p>
    <w:p w14:paraId="4A6C0EB6" w14:textId="77777777" w:rsidR="001241AE" w:rsidRDefault="001241AE" w:rsidP="001241AE">
      <w:pPr>
        <w:pStyle w:val="a5"/>
        <w:numPr>
          <w:ilvl w:val="0"/>
          <w:numId w:val="5"/>
        </w:numPr>
        <w:spacing w:after="0"/>
        <w:ind w:left="426" w:firstLine="0"/>
        <w:jc w:val="both"/>
      </w:pPr>
      <w:r>
        <w:t>к снижению общих затрат на транспортировку;</w:t>
      </w:r>
    </w:p>
    <w:p w14:paraId="2E7D3BE0" w14:textId="77777777" w:rsidR="001241AE" w:rsidRDefault="001241AE" w:rsidP="001241AE">
      <w:pPr>
        <w:pStyle w:val="a5"/>
        <w:numPr>
          <w:ilvl w:val="0"/>
          <w:numId w:val="5"/>
        </w:numPr>
        <w:spacing w:after="0"/>
        <w:ind w:left="426" w:firstLine="0"/>
        <w:jc w:val="both"/>
      </w:pPr>
      <w:r>
        <w:t>уменьшению длительности цикла выполнения заказов клиентов в логистической цепи «снабжение – производство – сбыт – распределение»;</w:t>
      </w:r>
    </w:p>
    <w:p w14:paraId="156EDF76" w14:textId="77777777" w:rsidR="001241AE" w:rsidRDefault="001241AE" w:rsidP="001241AE">
      <w:pPr>
        <w:pStyle w:val="a5"/>
        <w:numPr>
          <w:ilvl w:val="0"/>
          <w:numId w:val="5"/>
        </w:numPr>
        <w:spacing w:after="0"/>
        <w:ind w:left="426" w:firstLine="0"/>
        <w:jc w:val="both"/>
      </w:pPr>
      <w:r>
        <w:lastRenderedPageBreak/>
        <w:t>уменьшению отрицательного воздействия транспортных средств на окружающую среду.</w:t>
      </w:r>
    </w:p>
    <w:p w14:paraId="597F7899" w14:textId="77777777" w:rsidR="001241AE" w:rsidRDefault="001241AE" w:rsidP="001241AE">
      <w:pPr>
        <w:spacing w:after="0"/>
        <w:ind w:firstLine="426"/>
        <w:jc w:val="both"/>
        <w:rPr>
          <w:b/>
          <w:bCs/>
        </w:rPr>
      </w:pPr>
    </w:p>
    <w:p w14:paraId="0A427168" w14:textId="77777777" w:rsidR="001241AE" w:rsidRDefault="001241AE" w:rsidP="001241AE">
      <w:pPr>
        <w:spacing w:after="0"/>
        <w:ind w:firstLine="426"/>
        <w:jc w:val="both"/>
      </w:pPr>
      <w:r w:rsidRPr="00B333D8">
        <w:rPr>
          <w:b/>
          <w:bCs/>
        </w:rPr>
        <w:t>Для достижения оптимального результата при транспортировке решаются следующие</w:t>
      </w:r>
      <w:r>
        <w:t xml:space="preserve"> </w:t>
      </w:r>
      <w:r w:rsidRPr="00652D75">
        <w:rPr>
          <w:b/>
          <w:bCs/>
        </w:rPr>
        <w:t>задачи логистики.</w:t>
      </w:r>
    </w:p>
    <w:p w14:paraId="320564DF" w14:textId="77777777" w:rsidR="001241AE" w:rsidRDefault="001241AE" w:rsidP="001241AE">
      <w:pPr>
        <w:spacing w:after="0"/>
        <w:ind w:firstLine="426"/>
        <w:jc w:val="both"/>
      </w:pPr>
    </w:p>
    <w:p w14:paraId="13FB7A6F" w14:textId="77777777" w:rsidR="001241AE" w:rsidRDefault="001241AE" w:rsidP="001241AE">
      <w:pPr>
        <w:spacing w:after="0"/>
        <w:ind w:firstLine="426"/>
        <w:jc w:val="both"/>
      </w:pPr>
      <w:proofErr w:type="gramStart"/>
      <w:r w:rsidRPr="00652D75">
        <w:rPr>
          <w:b/>
          <w:bCs/>
        </w:rPr>
        <w:t xml:space="preserve">Задача </w:t>
      </w:r>
      <w:r>
        <w:rPr>
          <w:b/>
          <w:bCs/>
        </w:rPr>
        <w:t xml:space="preserve"> </w:t>
      </w:r>
      <w:r w:rsidRPr="00652D75">
        <w:rPr>
          <w:b/>
          <w:bCs/>
        </w:rPr>
        <w:t>1</w:t>
      </w:r>
      <w:proofErr w:type="gramEnd"/>
      <w:r w:rsidRPr="00652D75">
        <w:rPr>
          <w:b/>
          <w:bCs/>
        </w:rPr>
        <w:t>.</w:t>
      </w:r>
      <w:r>
        <w:t xml:space="preserve"> Создание транспортных систем, в том числе мультимодальных систем, транспортных коридоров и транспортных цепей.</w:t>
      </w:r>
    </w:p>
    <w:p w14:paraId="3194A960" w14:textId="77777777" w:rsidR="001241AE" w:rsidRDefault="001241AE" w:rsidP="001241AE">
      <w:pPr>
        <w:spacing w:after="0"/>
        <w:ind w:firstLine="426"/>
        <w:jc w:val="both"/>
      </w:pPr>
      <w:r w:rsidRPr="00652D75">
        <w:rPr>
          <w:i/>
          <w:iCs/>
        </w:rPr>
        <w:t>Транспортный коридор</w:t>
      </w:r>
      <w:r>
        <w:t xml:space="preserve"> – «это часть национальной или международной транспортной системы, которая обеспечивает значительные международные грузовые и пассажирские перевозки между отдельными географическими районами, включает в себя подвижной состав и стационарные устройства разных видов транспорта, работающих на данном направлении, а также совокупность технологических, организационных и правовых условий этих перевозок».</w:t>
      </w:r>
    </w:p>
    <w:p w14:paraId="2F32926E" w14:textId="77777777" w:rsidR="001241AE" w:rsidRDefault="001241AE" w:rsidP="001241AE">
      <w:pPr>
        <w:spacing w:after="0"/>
        <w:ind w:firstLine="426"/>
        <w:jc w:val="both"/>
      </w:pPr>
      <w:r w:rsidRPr="00652D75">
        <w:rPr>
          <w:i/>
          <w:iCs/>
        </w:rPr>
        <w:t>Транспортная цепь</w:t>
      </w:r>
      <w:r>
        <w:t xml:space="preserve"> – это этапы перевозок груза на определённые расстояния, в течение определённого периода времени, с использованием транспортных средств одного или нескольких видов транспорта.</w:t>
      </w:r>
    </w:p>
    <w:p w14:paraId="42285589" w14:textId="77777777" w:rsidR="001241AE" w:rsidRDefault="001241AE" w:rsidP="001241AE">
      <w:pPr>
        <w:spacing w:after="0"/>
        <w:ind w:firstLine="426"/>
        <w:jc w:val="both"/>
      </w:pPr>
      <w:r>
        <w:t>В последнее время в международной практике стал использоваться термин «транспортные оси».</w:t>
      </w:r>
    </w:p>
    <w:p w14:paraId="20663EDD" w14:textId="77777777" w:rsidR="001241AE" w:rsidRDefault="001241AE" w:rsidP="001241AE">
      <w:pPr>
        <w:spacing w:after="0"/>
        <w:ind w:firstLine="426"/>
        <w:jc w:val="both"/>
      </w:pPr>
      <w:r w:rsidRPr="00652D75">
        <w:rPr>
          <w:b/>
          <w:bCs/>
        </w:rPr>
        <w:t>Задача</w:t>
      </w:r>
      <w:r>
        <w:rPr>
          <w:b/>
          <w:bCs/>
        </w:rPr>
        <w:t> </w:t>
      </w:r>
      <w:r w:rsidRPr="00652D75">
        <w:rPr>
          <w:b/>
          <w:bCs/>
        </w:rPr>
        <w:t>2.</w:t>
      </w:r>
      <w:r>
        <w:t xml:space="preserve"> Совместное планирование транспортных процессов на различных видах транспорта в случае смешанных перевозок.</w:t>
      </w:r>
    </w:p>
    <w:p w14:paraId="0D8672D0" w14:textId="77777777" w:rsidR="001241AE" w:rsidRDefault="001241AE" w:rsidP="001241AE">
      <w:pPr>
        <w:spacing w:after="0"/>
        <w:ind w:firstLine="426"/>
        <w:jc w:val="both"/>
      </w:pPr>
      <w:r w:rsidRPr="00652D75">
        <w:rPr>
          <w:b/>
          <w:bCs/>
        </w:rPr>
        <w:t>Задача</w:t>
      </w:r>
      <w:r>
        <w:rPr>
          <w:b/>
          <w:bCs/>
        </w:rPr>
        <w:t> </w:t>
      </w:r>
      <w:r w:rsidRPr="00652D75">
        <w:rPr>
          <w:b/>
          <w:bCs/>
        </w:rPr>
        <w:t>3.</w:t>
      </w:r>
      <w:r>
        <w:t xml:space="preserve"> Обеспечение технологического единства транспортно-складского процесса.</w:t>
      </w:r>
    </w:p>
    <w:p w14:paraId="79EF56D2" w14:textId="77777777" w:rsidR="001241AE" w:rsidRDefault="001241AE" w:rsidP="001241AE">
      <w:pPr>
        <w:spacing w:after="0"/>
        <w:ind w:firstLine="426"/>
        <w:jc w:val="both"/>
      </w:pPr>
      <w:r w:rsidRPr="00652D75">
        <w:rPr>
          <w:b/>
          <w:bCs/>
        </w:rPr>
        <w:t>Задача 4.</w:t>
      </w:r>
      <w:r>
        <w:t xml:space="preserve"> Выбор вида транспортного средства (авто, море, ж/д и т. д.). </w:t>
      </w:r>
    </w:p>
    <w:p w14:paraId="6DE2BE82" w14:textId="77777777" w:rsidR="001241AE" w:rsidRDefault="001241AE" w:rsidP="001241AE">
      <w:pPr>
        <w:spacing w:after="0"/>
        <w:ind w:firstLine="426"/>
        <w:jc w:val="both"/>
      </w:pPr>
      <w:r w:rsidRPr="00652D75">
        <w:rPr>
          <w:b/>
          <w:bCs/>
        </w:rPr>
        <w:t>Задача</w:t>
      </w:r>
      <w:r>
        <w:rPr>
          <w:b/>
          <w:bCs/>
        </w:rPr>
        <w:t> </w:t>
      </w:r>
      <w:r w:rsidRPr="00652D75">
        <w:rPr>
          <w:b/>
          <w:bCs/>
        </w:rPr>
        <w:t>5.</w:t>
      </w:r>
      <w:r>
        <w:t> Выбор способа транспортировки (унимодальная, интермодальная, комбинированная, мультимодальная).</w:t>
      </w:r>
    </w:p>
    <w:p w14:paraId="2EB363C2" w14:textId="77777777" w:rsidR="001241AE" w:rsidRDefault="001241AE" w:rsidP="001241AE">
      <w:pPr>
        <w:spacing w:after="0"/>
        <w:ind w:firstLine="426"/>
        <w:jc w:val="both"/>
      </w:pPr>
      <w:r w:rsidRPr="00652D75">
        <w:rPr>
          <w:b/>
          <w:bCs/>
        </w:rPr>
        <w:t>Задача 6.</w:t>
      </w:r>
      <w:r>
        <w:t xml:space="preserve"> Выбор перевозчиков и логистических провайдеров.</w:t>
      </w:r>
    </w:p>
    <w:p w14:paraId="3306DDEC" w14:textId="77777777" w:rsidR="001241AE" w:rsidRDefault="001241AE" w:rsidP="001241AE">
      <w:pPr>
        <w:spacing w:after="0"/>
        <w:ind w:firstLine="426"/>
        <w:jc w:val="both"/>
      </w:pPr>
      <w:r w:rsidRPr="00652D75">
        <w:rPr>
          <w:b/>
          <w:bCs/>
        </w:rPr>
        <w:t>Задача 7.</w:t>
      </w:r>
      <w:r>
        <w:t xml:space="preserve"> Оптимизация транспортного процесса.</w:t>
      </w:r>
    </w:p>
    <w:p w14:paraId="297C7569" w14:textId="77777777" w:rsidR="001241AE" w:rsidRDefault="001241AE" w:rsidP="001241AE">
      <w:pPr>
        <w:spacing w:after="0"/>
        <w:ind w:firstLine="426"/>
        <w:jc w:val="both"/>
      </w:pPr>
      <w:r w:rsidRPr="00652D75">
        <w:rPr>
          <w:b/>
          <w:bCs/>
        </w:rPr>
        <w:t>Задача 8.</w:t>
      </w:r>
      <w:r>
        <w:t xml:space="preserve"> Определение рациональных маршрутов доставки.</w:t>
      </w:r>
    </w:p>
    <w:p w14:paraId="26B10C58" w14:textId="77777777" w:rsidR="001241AE" w:rsidRDefault="001241AE" w:rsidP="001241AE">
      <w:pPr>
        <w:spacing w:after="0"/>
        <w:ind w:firstLine="426"/>
        <w:jc w:val="both"/>
      </w:pPr>
    </w:p>
    <w:p w14:paraId="71336595" w14:textId="77777777" w:rsidR="001241AE" w:rsidRPr="00121BC1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121BC1">
        <w:rPr>
          <w:b/>
          <w:bCs/>
          <w:i/>
          <w:iCs/>
        </w:rPr>
        <w:t>Основная цель транспортной логистики, как и логистики в целом – снижение затрат на физическое товародвижение. Эта цель достигается путём соблюдения следующих основополагающих принципов:</w:t>
      </w:r>
    </w:p>
    <w:p w14:paraId="5BCCE842" w14:textId="77777777" w:rsidR="001241AE" w:rsidRDefault="001241AE" w:rsidP="001241AE">
      <w:pPr>
        <w:pStyle w:val="a5"/>
        <w:numPr>
          <w:ilvl w:val="0"/>
          <w:numId w:val="6"/>
        </w:numPr>
        <w:spacing w:after="0"/>
        <w:ind w:left="284" w:hanging="284"/>
        <w:jc w:val="both"/>
      </w:pPr>
      <w:r>
        <w:t>максимально полное использование грузоподъёмности или грузовместимости транспортных средств, что достигается за счет комбинации легковесных и тяжеловесных грузов в контейнере;</w:t>
      </w:r>
    </w:p>
    <w:p w14:paraId="5EF711CD" w14:textId="77777777" w:rsidR="001241AE" w:rsidRDefault="001241AE" w:rsidP="001241AE">
      <w:pPr>
        <w:pStyle w:val="a5"/>
        <w:numPr>
          <w:ilvl w:val="0"/>
          <w:numId w:val="6"/>
        </w:numPr>
        <w:spacing w:after="0"/>
        <w:ind w:left="284" w:hanging="284"/>
        <w:jc w:val="both"/>
      </w:pPr>
      <w:r>
        <w:t>организация доставки грузов без складов (по технологии кросс-</w:t>
      </w:r>
      <w:proofErr w:type="spellStart"/>
      <w:r>
        <w:t>докинга</w:t>
      </w:r>
      <w:proofErr w:type="spellEnd"/>
      <w:r>
        <w:t>);</w:t>
      </w:r>
    </w:p>
    <w:p w14:paraId="4772DFE8" w14:textId="77777777" w:rsidR="001241AE" w:rsidRDefault="001241AE" w:rsidP="001241AE">
      <w:pPr>
        <w:pStyle w:val="a5"/>
        <w:numPr>
          <w:ilvl w:val="0"/>
          <w:numId w:val="6"/>
        </w:numPr>
        <w:spacing w:after="0"/>
        <w:ind w:left="284" w:hanging="284"/>
        <w:jc w:val="both"/>
      </w:pPr>
      <w:r>
        <w:t>кратность транспортной единицы груза единицам заказа, отправки и складирования (к примеру, использование контейнера);</w:t>
      </w:r>
    </w:p>
    <w:p w14:paraId="1D04997B" w14:textId="77777777" w:rsidR="001241AE" w:rsidRDefault="001241AE" w:rsidP="001241AE">
      <w:pPr>
        <w:pStyle w:val="a5"/>
        <w:numPr>
          <w:ilvl w:val="0"/>
          <w:numId w:val="6"/>
        </w:numPr>
        <w:spacing w:after="0"/>
        <w:ind w:left="284" w:hanging="284"/>
        <w:jc w:val="both"/>
      </w:pPr>
      <w:r>
        <w:t>стандартизация тары;</w:t>
      </w:r>
    </w:p>
    <w:p w14:paraId="5480C120" w14:textId="77777777" w:rsidR="001241AE" w:rsidRDefault="001241AE" w:rsidP="001241AE">
      <w:pPr>
        <w:pStyle w:val="a5"/>
        <w:numPr>
          <w:ilvl w:val="0"/>
          <w:numId w:val="6"/>
        </w:numPr>
        <w:spacing w:after="0"/>
        <w:ind w:left="284" w:hanging="284"/>
        <w:jc w:val="both"/>
      </w:pPr>
      <w:r>
        <w:t>экономия от масштаба и дальности перевозки грузов, так как в этом случае расходы на 1 тонно-километр минимальны;</w:t>
      </w:r>
    </w:p>
    <w:p w14:paraId="6A7DC05D" w14:textId="77777777" w:rsidR="001241AE" w:rsidRDefault="001241AE" w:rsidP="001241AE">
      <w:pPr>
        <w:pStyle w:val="a5"/>
        <w:numPr>
          <w:ilvl w:val="0"/>
          <w:numId w:val="6"/>
        </w:numPr>
        <w:spacing w:after="0"/>
        <w:ind w:left="284" w:hanging="284"/>
        <w:jc w:val="both"/>
      </w:pPr>
      <w:r>
        <w:lastRenderedPageBreak/>
        <w:t>концентрация грузопотоков на отдельных каналах распределения товаров и отказ от неэкономичных каналов;</w:t>
      </w:r>
    </w:p>
    <w:p w14:paraId="7549A485" w14:textId="77777777" w:rsidR="001241AE" w:rsidRDefault="001241AE" w:rsidP="001241AE">
      <w:pPr>
        <w:pStyle w:val="a5"/>
        <w:numPr>
          <w:ilvl w:val="0"/>
          <w:numId w:val="6"/>
        </w:numPr>
        <w:spacing w:after="0"/>
        <w:ind w:left="284" w:hanging="284"/>
        <w:jc w:val="both"/>
      </w:pPr>
      <w:r>
        <w:t>доставка грузов по технологии «точно в срок».</w:t>
      </w:r>
    </w:p>
    <w:p w14:paraId="2539825F" w14:textId="77777777" w:rsidR="001241AE" w:rsidRDefault="001241AE" w:rsidP="001241AE">
      <w:pPr>
        <w:spacing w:after="0"/>
        <w:ind w:firstLine="426"/>
        <w:jc w:val="both"/>
      </w:pPr>
    </w:p>
    <w:p w14:paraId="2A4B3A53" w14:textId="77777777" w:rsidR="001241AE" w:rsidRDefault="001241AE" w:rsidP="001241AE">
      <w:pPr>
        <w:spacing w:after="0"/>
        <w:ind w:firstLine="426"/>
        <w:jc w:val="both"/>
      </w:pPr>
      <w:r>
        <w:t>Реализация этих принципов на практике позволяет добиться максимальной экономической эффективности для транспортного, производственного или торгового предприятия.</w:t>
      </w:r>
    </w:p>
    <w:p w14:paraId="66CD123F" w14:textId="77777777" w:rsidR="00917D34" w:rsidRDefault="00917D34" w:rsidP="00917D34">
      <w:pPr>
        <w:spacing w:after="0"/>
        <w:ind w:firstLine="426"/>
        <w:jc w:val="both"/>
        <w:rPr>
          <w:b/>
          <w:bCs/>
          <w:i/>
          <w:iCs/>
        </w:rPr>
      </w:pPr>
    </w:p>
    <w:p w14:paraId="5244B349" w14:textId="77777777" w:rsidR="00917D34" w:rsidRDefault="00917D34" w:rsidP="00917D34">
      <w:pPr>
        <w:spacing w:after="0"/>
        <w:ind w:firstLine="426"/>
        <w:jc w:val="both"/>
      </w:pPr>
      <w:r w:rsidRPr="00917D34">
        <w:rPr>
          <w:b/>
          <w:bCs/>
          <w:i/>
          <w:iCs/>
        </w:rPr>
        <w:t>Экономический эффект от использования логистики.</w:t>
      </w:r>
      <w:r w:rsidRPr="00917D34">
        <w:t xml:space="preserve"> </w:t>
      </w:r>
    </w:p>
    <w:p w14:paraId="0AFAAF94" w14:textId="6441FAF0" w:rsidR="00917D34" w:rsidRPr="00917D34" w:rsidRDefault="00917D34" w:rsidP="00917D34">
      <w:pPr>
        <w:spacing w:after="0"/>
        <w:ind w:firstLine="426"/>
        <w:jc w:val="both"/>
      </w:pPr>
      <w:r w:rsidRPr="00917D34">
        <w:t xml:space="preserve">Использование </w:t>
      </w:r>
      <w:proofErr w:type="gramStart"/>
      <w:r w:rsidRPr="00917D34">
        <w:t>логистического  подхода</w:t>
      </w:r>
      <w:proofErr w:type="gramEnd"/>
      <w:r w:rsidRPr="00917D34">
        <w:t xml:space="preserve"> позволяет:</w:t>
      </w:r>
    </w:p>
    <w:p w14:paraId="4E2E81E1" w14:textId="752B886D" w:rsidR="00917D34" w:rsidRPr="00917D34" w:rsidRDefault="00917D34" w:rsidP="00917D34">
      <w:pPr>
        <w:pStyle w:val="a5"/>
        <w:numPr>
          <w:ilvl w:val="0"/>
          <w:numId w:val="12"/>
        </w:numPr>
        <w:spacing w:after="0"/>
        <w:ind w:left="851" w:hanging="425"/>
        <w:jc w:val="both"/>
      </w:pPr>
      <w:r w:rsidRPr="00917D34">
        <w:t>Снизить запасы на всем пути движения материального потока.</w:t>
      </w:r>
    </w:p>
    <w:p w14:paraId="693968A8" w14:textId="2CCF00A5" w:rsidR="00917D34" w:rsidRPr="00917D34" w:rsidRDefault="00917D34" w:rsidP="00917D34">
      <w:pPr>
        <w:pStyle w:val="a5"/>
        <w:numPr>
          <w:ilvl w:val="0"/>
          <w:numId w:val="12"/>
        </w:numPr>
        <w:spacing w:after="0"/>
        <w:ind w:left="851" w:hanging="425"/>
        <w:jc w:val="both"/>
      </w:pPr>
      <w:r w:rsidRPr="00917D34">
        <w:t>Сократить время прохождения материального потока по логистической цепи.</w:t>
      </w:r>
    </w:p>
    <w:p w14:paraId="5A70DFA7" w14:textId="124D512B" w:rsidR="00917D34" w:rsidRPr="00917D34" w:rsidRDefault="00917D34" w:rsidP="00917D34">
      <w:pPr>
        <w:pStyle w:val="a5"/>
        <w:numPr>
          <w:ilvl w:val="0"/>
          <w:numId w:val="12"/>
        </w:numPr>
        <w:spacing w:after="0"/>
        <w:ind w:left="851" w:hanging="425"/>
        <w:jc w:val="both"/>
      </w:pPr>
      <w:r w:rsidRPr="00917D34">
        <w:t>Сократить транспортные расходы.</w:t>
      </w:r>
    </w:p>
    <w:p w14:paraId="3740F5B7" w14:textId="6F2BE30F" w:rsidR="00917D34" w:rsidRPr="00917D34" w:rsidRDefault="00917D34" w:rsidP="00917D34">
      <w:pPr>
        <w:pStyle w:val="a5"/>
        <w:numPr>
          <w:ilvl w:val="0"/>
          <w:numId w:val="12"/>
        </w:numPr>
        <w:spacing w:after="0"/>
        <w:ind w:left="851" w:hanging="425"/>
        <w:jc w:val="both"/>
      </w:pPr>
      <w:r w:rsidRPr="00917D34">
        <w:t>Снизить затраты ручного труда при выполнении логистических операций.</w:t>
      </w:r>
    </w:p>
    <w:p w14:paraId="521F4479" w14:textId="77777777" w:rsidR="00917D34" w:rsidRPr="00917D34" w:rsidRDefault="00917D34" w:rsidP="00917D34">
      <w:pPr>
        <w:spacing w:after="0"/>
        <w:ind w:firstLine="426"/>
        <w:jc w:val="both"/>
      </w:pPr>
    </w:p>
    <w:p w14:paraId="35F68626" w14:textId="77777777" w:rsidR="00917D34" w:rsidRPr="00917D34" w:rsidRDefault="00917D34" w:rsidP="00917D34">
      <w:pPr>
        <w:spacing w:after="0"/>
        <w:ind w:firstLine="426"/>
        <w:jc w:val="both"/>
      </w:pPr>
      <w:r w:rsidRPr="00917D34">
        <w:t>Цель логистической деятельности считается достигнутой если будут выполнены «шесть правил логистики»:</w:t>
      </w:r>
    </w:p>
    <w:p w14:paraId="4D85221E" w14:textId="77777777" w:rsidR="00917D34" w:rsidRPr="00917D34" w:rsidRDefault="00917D34" w:rsidP="00917D34">
      <w:pPr>
        <w:spacing w:after="0"/>
        <w:ind w:firstLine="426"/>
        <w:jc w:val="both"/>
      </w:pPr>
      <w:r w:rsidRPr="00917D34">
        <w:t>1. Груз – нужный товар.</w:t>
      </w:r>
    </w:p>
    <w:p w14:paraId="077AA93A" w14:textId="77777777" w:rsidR="00917D34" w:rsidRPr="00917D34" w:rsidRDefault="00917D34" w:rsidP="00917D34">
      <w:pPr>
        <w:spacing w:after="0"/>
        <w:ind w:firstLine="426"/>
        <w:jc w:val="both"/>
      </w:pPr>
      <w:r w:rsidRPr="00917D34">
        <w:t>2. Качество – необходимого качества.</w:t>
      </w:r>
    </w:p>
    <w:p w14:paraId="07BABEC3" w14:textId="77777777" w:rsidR="00917D34" w:rsidRPr="00917D34" w:rsidRDefault="00917D34" w:rsidP="00917D34">
      <w:pPr>
        <w:spacing w:after="0"/>
        <w:ind w:firstLine="426"/>
        <w:jc w:val="both"/>
      </w:pPr>
      <w:r w:rsidRPr="00917D34">
        <w:t>3. Количество – в необходимом количестве.</w:t>
      </w:r>
    </w:p>
    <w:p w14:paraId="2234E428" w14:textId="77777777" w:rsidR="00917D34" w:rsidRPr="00917D34" w:rsidRDefault="00917D34" w:rsidP="00917D34">
      <w:pPr>
        <w:spacing w:after="0"/>
        <w:ind w:firstLine="426"/>
        <w:jc w:val="both"/>
      </w:pPr>
      <w:r w:rsidRPr="00917D34">
        <w:t>4. Место – в нужное место.</w:t>
      </w:r>
    </w:p>
    <w:p w14:paraId="6221978A" w14:textId="77777777" w:rsidR="00917D34" w:rsidRPr="00917D34" w:rsidRDefault="00917D34" w:rsidP="00917D34">
      <w:pPr>
        <w:spacing w:after="0"/>
        <w:ind w:firstLine="426"/>
        <w:jc w:val="both"/>
      </w:pPr>
      <w:r w:rsidRPr="00917D34">
        <w:t>5. Время – в нужное время.</w:t>
      </w:r>
    </w:p>
    <w:p w14:paraId="3DBF6E23" w14:textId="77777777" w:rsidR="00917D34" w:rsidRPr="00917D34" w:rsidRDefault="00917D34" w:rsidP="00917D34">
      <w:pPr>
        <w:spacing w:after="0"/>
        <w:ind w:firstLine="426"/>
        <w:jc w:val="both"/>
      </w:pPr>
      <w:r w:rsidRPr="00917D34">
        <w:t>6. Затраты – с минимальными затратами.</w:t>
      </w:r>
    </w:p>
    <w:p w14:paraId="23094464" w14:textId="77777777" w:rsidR="001241AE" w:rsidRDefault="001241AE" w:rsidP="001241AE">
      <w:pPr>
        <w:spacing w:after="0"/>
        <w:ind w:firstLine="426"/>
        <w:jc w:val="both"/>
      </w:pPr>
    </w:p>
    <w:p w14:paraId="711FFFAA" w14:textId="77777777" w:rsidR="00014C86" w:rsidRDefault="00014C86" w:rsidP="001241AE">
      <w:pPr>
        <w:spacing w:after="0"/>
        <w:ind w:firstLine="426"/>
        <w:jc w:val="both"/>
      </w:pPr>
    </w:p>
    <w:p w14:paraId="359179AF" w14:textId="1338479D" w:rsidR="001241AE" w:rsidRDefault="001241AE" w:rsidP="001241AE">
      <w:pPr>
        <w:spacing w:after="0"/>
        <w:ind w:firstLine="426"/>
        <w:jc w:val="both"/>
      </w:pPr>
      <w:r>
        <w:t xml:space="preserve">Любая система описывается с помощью рассмотрения ее задач и функций. Таким образом, </w:t>
      </w:r>
      <w:proofErr w:type="spellStart"/>
      <w:r>
        <w:t>микрологистическая</w:t>
      </w:r>
      <w:proofErr w:type="spellEnd"/>
      <w:r>
        <w:t xml:space="preserve"> система транспортного предприятия может быть представлена этими положениями.</w:t>
      </w:r>
    </w:p>
    <w:p w14:paraId="28F601BF" w14:textId="77777777" w:rsidR="001241AE" w:rsidRPr="00553405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553405">
        <w:rPr>
          <w:b/>
          <w:bCs/>
          <w:i/>
          <w:iCs/>
        </w:rPr>
        <w:t xml:space="preserve">К числу основных задач </w:t>
      </w:r>
      <w:proofErr w:type="spellStart"/>
      <w:r w:rsidRPr="00553405">
        <w:rPr>
          <w:b/>
          <w:bCs/>
          <w:i/>
          <w:iCs/>
        </w:rPr>
        <w:t>микрологистики</w:t>
      </w:r>
      <w:proofErr w:type="spellEnd"/>
      <w:r w:rsidRPr="00553405">
        <w:rPr>
          <w:b/>
          <w:bCs/>
          <w:i/>
          <w:iCs/>
        </w:rPr>
        <w:t xml:space="preserve"> транспорта можно отнести:</w:t>
      </w:r>
    </w:p>
    <w:p w14:paraId="00ADC7B2" w14:textId="77777777" w:rsidR="001241AE" w:rsidRDefault="001241AE" w:rsidP="001241AE">
      <w:pPr>
        <w:pStyle w:val="a5"/>
        <w:numPr>
          <w:ilvl w:val="0"/>
          <w:numId w:val="7"/>
        </w:numPr>
        <w:spacing w:after="0"/>
        <w:ind w:left="426"/>
        <w:jc w:val="both"/>
      </w:pPr>
      <w:r>
        <w:t>выбор типа транспортных средств;</w:t>
      </w:r>
    </w:p>
    <w:p w14:paraId="25D299D5" w14:textId="77777777" w:rsidR="001241AE" w:rsidRDefault="001241AE" w:rsidP="001241AE">
      <w:pPr>
        <w:pStyle w:val="a5"/>
        <w:numPr>
          <w:ilvl w:val="0"/>
          <w:numId w:val="7"/>
        </w:numPr>
        <w:spacing w:after="0"/>
        <w:ind w:left="426"/>
        <w:jc w:val="both"/>
      </w:pPr>
      <w:r>
        <w:t>совместное планирование транспортного процесса со складским и производственным;</w:t>
      </w:r>
    </w:p>
    <w:p w14:paraId="1B6453A1" w14:textId="77777777" w:rsidR="001241AE" w:rsidRDefault="001241AE" w:rsidP="001241AE">
      <w:pPr>
        <w:pStyle w:val="a5"/>
        <w:numPr>
          <w:ilvl w:val="0"/>
          <w:numId w:val="7"/>
        </w:numPr>
        <w:spacing w:after="0"/>
        <w:ind w:left="426"/>
        <w:jc w:val="both"/>
      </w:pPr>
      <w:r>
        <w:t>совместное планирование транспортных процессов на различных видах транспорта (в случае смешанных перевозок);</w:t>
      </w:r>
    </w:p>
    <w:p w14:paraId="72E8FEE5" w14:textId="77777777" w:rsidR="001241AE" w:rsidRDefault="001241AE" w:rsidP="001241AE">
      <w:pPr>
        <w:pStyle w:val="a5"/>
        <w:numPr>
          <w:ilvl w:val="0"/>
          <w:numId w:val="7"/>
        </w:numPr>
        <w:spacing w:after="0"/>
        <w:ind w:left="426"/>
        <w:jc w:val="both"/>
      </w:pPr>
      <w:r>
        <w:t>обеспечение технологического единства транспортно-складского процесса;</w:t>
      </w:r>
    </w:p>
    <w:p w14:paraId="6F87909C" w14:textId="77777777" w:rsidR="001241AE" w:rsidRDefault="001241AE" w:rsidP="001241AE">
      <w:pPr>
        <w:pStyle w:val="a5"/>
        <w:numPr>
          <w:ilvl w:val="0"/>
          <w:numId w:val="7"/>
        </w:numPr>
        <w:spacing w:after="0"/>
        <w:ind w:left="426"/>
        <w:jc w:val="both"/>
      </w:pPr>
      <w:r>
        <w:t>определение рациональных маршрутов доставки;</w:t>
      </w:r>
    </w:p>
    <w:p w14:paraId="3EC3AB2E" w14:textId="77777777" w:rsidR="001241AE" w:rsidRDefault="001241AE" w:rsidP="001241AE">
      <w:pPr>
        <w:pStyle w:val="a5"/>
        <w:numPr>
          <w:ilvl w:val="0"/>
          <w:numId w:val="7"/>
        </w:numPr>
        <w:spacing w:after="0"/>
        <w:ind w:left="426"/>
        <w:jc w:val="both"/>
      </w:pPr>
      <w:r>
        <w:t>разработка принципиально новых стратегий осуществления транспортного процесса;</w:t>
      </w:r>
    </w:p>
    <w:p w14:paraId="738ADCF3" w14:textId="77777777" w:rsidR="001241AE" w:rsidRDefault="001241AE" w:rsidP="001241AE">
      <w:pPr>
        <w:pStyle w:val="a5"/>
        <w:numPr>
          <w:ilvl w:val="0"/>
          <w:numId w:val="7"/>
        </w:numPr>
        <w:spacing w:after="0"/>
        <w:ind w:left="426"/>
        <w:jc w:val="both"/>
      </w:pPr>
      <w:r>
        <w:t xml:space="preserve">обеспечение ориентации перевозок на новый характер рыночного продукта и заказ конечного потребителя, причем ориентации непрерывной, с направленностью на минимальное разделение труда и </w:t>
      </w:r>
      <w:r>
        <w:lastRenderedPageBreak/>
        <w:t>размер оптимальных для сбыта на рынке конечных продуктов партий перевозки;</w:t>
      </w:r>
    </w:p>
    <w:p w14:paraId="314B3CEE" w14:textId="77777777" w:rsidR="001241AE" w:rsidRDefault="001241AE" w:rsidP="001241AE">
      <w:pPr>
        <w:pStyle w:val="a5"/>
        <w:numPr>
          <w:ilvl w:val="0"/>
          <w:numId w:val="7"/>
        </w:numPr>
        <w:spacing w:after="0"/>
        <w:ind w:left="426"/>
        <w:jc w:val="both"/>
      </w:pPr>
      <w:r>
        <w:t>изменение структуры транспортного производства для реализации принципов стратегий и самих стратегий будущего;</w:t>
      </w:r>
    </w:p>
    <w:p w14:paraId="2E6D4A9B" w14:textId="77777777" w:rsidR="001241AE" w:rsidRDefault="001241AE" w:rsidP="001241AE">
      <w:pPr>
        <w:pStyle w:val="a5"/>
        <w:numPr>
          <w:ilvl w:val="0"/>
          <w:numId w:val="7"/>
        </w:numPr>
        <w:spacing w:after="0"/>
        <w:ind w:left="426"/>
        <w:jc w:val="both"/>
      </w:pPr>
      <w:r>
        <w:t>изменение структуры всех уровней аппарата управления и регламентация задач работников транспортного предприятия.</w:t>
      </w:r>
    </w:p>
    <w:p w14:paraId="31D3F579" w14:textId="77777777" w:rsidR="001241AE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</w:p>
    <w:p w14:paraId="2B7D02A4" w14:textId="77777777" w:rsidR="001241AE" w:rsidRPr="00553405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553405">
        <w:rPr>
          <w:b/>
          <w:bCs/>
          <w:i/>
          <w:iCs/>
        </w:rPr>
        <w:t xml:space="preserve">Содержание задач логистического управления определяет функции, которые </w:t>
      </w:r>
      <w:proofErr w:type="spellStart"/>
      <w:r w:rsidRPr="00553405">
        <w:rPr>
          <w:b/>
          <w:bCs/>
          <w:i/>
          <w:iCs/>
        </w:rPr>
        <w:t>микрологистическая</w:t>
      </w:r>
      <w:proofErr w:type="spellEnd"/>
      <w:r w:rsidRPr="00553405">
        <w:rPr>
          <w:b/>
          <w:bCs/>
          <w:i/>
          <w:iCs/>
        </w:rPr>
        <w:t xml:space="preserve"> система должна осуществлять:</w:t>
      </w:r>
    </w:p>
    <w:p w14:paraId="75DB25B1" w14:textId="77777777" w:rsidR="001241AE" w:rsidRDefault="001241AE" w:rsidP="001241AE">
      <w:pPr>
        <w:pStyle w:val="a5"/>
        <w:spacing w:after="0"/>
        <w:ind w:left="426"/>
        <w:jc w:val="both"/>
      </w:pPr>
    </w:p>
    <w:p w14:paraId="7341E884" w14:textId="77777777" w:rsidR="001241AE" w:rsidRDefault="001241AE" w:rsidP="001241AE">
      <w:pPr>
        <w:pStyle w:val="a5"/>
        <w:numPr>
          <w:ilvl w:val="0"/>
          <w:numId w:val="8"/>
        </w:numPr>
        <w:spacing w:after="0"/>
        <w:ind w:left="426" w:hanging="426"/>
        <w:jc w:val="both"/>
      </w:pPr>
      <w:r>
        <w:t>оперативно-календарное планирование выполнения транспортных услуг с закреплением транспортного средства за клиентурой;</w:t>
      </w:r>
    </w:p>
    <w:p w14:paraId="4281FB7A" w14:textId="77777777" w:rsidR="001241AE" w:rsidRDefault="001241AE" w:rsidP="001241AE">
      <w:pPr>
        <w:pStyle w:val="a5"/>
        <w:numPr>
          <w:ilvl w:val="0"/>
          <w:numId w:val="8"/>
        </w:numPr>
        <w:spacing w:after="0"/>
        <w:ind w:left="426" w:hanging="426"/>
        <w:jc w:val="both"/>
      </w:pPr>
      <w:r>
        <w:t>оперативное управление технологическими процессами технического осмотра и ремонта транспорта и оборудования;</w:t>
      </w:r>
    </w:p>
    <w:p w14:paraId="0F9943FA" w14:textId="77777777" w:rsidR="001241AE" w:rsidRDefault="001241AE" w:rsidP="001241AE">
      <w:pPr>
        <w:pStyle w:val="a5"/>
        <w:numPr>
          <w:ilvl w:val="0"/>
          <w:numId w:val="8"/>
        </w:numPr>
        <w:spacing w:after="0"/>
        <w:ind w:left="426" w:hanging="426"/>
        <w:jc w:val="both"/>
      </w:pPr>
      <w:r>
        <w:t>все виды планирования объемов поставок сырья, материалов, запасных частей, комплектующих и других видов материальных ресурсов;</w:t>
      </w:r>
    </w:p>
    <w:p w14:paraId="05D17A55" w14:textId="77777777" w:rsidR="001241AE" w:rsidRDefault="001241AE" w:rsidP="001241AE">
      <w:pPr>
        <w:pStyle w:val="a5"/>
        <w:numPr>
          <w:ilvl w:val="0"/>
          <w:numId w:val="8"/>
        </w:numPr>
        <w:spacing w:after="0"/>
        <w:ind w:left="426" w:hanging="426"/>
        <w:jc w:val="both"/>
      </w:pPr>
      <w:r>
        <w:t>контроль и управление запасами материальных ресурсов на уровнях внутрипроизводственной складской системы и в технологическом процессе технического осмотра и ремонта транспортных средств;</w:t>
      </w:r>
    </w:p>
    <w:p w14:paraId="504EBE4F" w14:textId="77777777" w:rsidR="001241AE" w:rsidRDefault="001241AE" w:rsidP="001241AE">
      <w:pPr>
        <w:pStyle w:val="a5"/>
        <w:numPr>
          <w:ilvl w:val="0"/>
          <w:numId w:val="8"/>
        </w:numPr>
        <w:spacing w:after="0"/>
        <w:ind w:left="426" w:hanging="426"/>
        <w:jc w:val="both"/>
      </w:pPr>
      <w:r>
        <w:t>внутрипроизводственное физическое распределение материальных ресурсов;</w:t>
      </w:r>
    </w:p>
    <w:p w14:paraId="77E7B5B6" w14:textId="77777777" w:rsidR="001241AE" w:rsidRDefault="001241AE" w:rsidP="001241AE">
      <w:pPr>
        <w:pStyle w:val="a5"/>
        <w:numPr>
          <w:ilvl w:val="0"/>
          <w:numId w:val="8"/>
        </w:numPr>
        <w:spacing w:after="0"/>
        <w:ind w:left="426" w:hanging="426"/>
        <w:jc w:val="both"/>
      </w:pPr>
      <w:r>
        <w:t>информационно-техническое обеспечение процессов управления материальными ресурсами;</w:t>
      </w:r>
    </w:p>
    <w:p w14:paraId="0F32FF3B" w14:textId="77777777" w:rsidR="001241AE" w:rsidRDefault="001241AE" w:rsidP="001241AE">
      <w:pPr>
        <w:pStyle w:val="a5"/>
        <w:numPr>
          <w:ilvl w:val="0"/>
          <w:numId w:val="8"/>
        </w:numPr>
        <w:spacing w:after="0"/>
        <w:ind w:left="426" w:hanging="426"/>
        <w:jc w:val="both"/>
      </w:pPr>
      <w:r>
        <w:t>автоматизация и компьютеризация управления внутрипроизводственными материальными, информационными и финансовыми потоками.</w:t>
      </w:r>
    </w:p>
    <w:p w14:paraId="32763481" w14:textId="77777777" w:rsidR="001241AE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</w:p>
    <w:p w14:paraId="7BC909EF" w14:textId="77777777" w:rsidR="001241AE" w:rsidRPr="009D1A39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9D1A39">
        <w:rPr>
          <w:b/>
          <w:bCs/>
          <w:i/>
          <w:iCs/>
        </w:rPr>
        <w:t xml:space="preserve">С другой стороны, любое транспортное предприятие является составной частью </w:t>
      </w:r>
      <w:proofErr w:type="spellStart"/>
      <w:r w:rsidRPr="009D1A39">
        <w:rPr>
          <w:b/>
          <w:bCs/>
          <w:i/>
          <w:iCs/>
        </w:rPr>
        <w:t>макрологистической</w:t>
      </w:r>
      <w:proofErr w:type="spellEnd"/>
      <w:r w:rsidRPr="009D1A39">
        <w:rPr>
          <w:b/>
          <w:bCs/>
          <w:i/>
          <w:iCs/>
        </w:rPr>
        <w:t xml:space="preserve"> системы, цели создания и задачи которой могут отличаться от </w:t>
      </w:r>
      <w:proofErr w:type="spellStart"/>
      <w:r w:rsidRPr="009D1A39">
        <w:rPr>
          <w:b/>
          <w:bCs/>
          <w:i/>
          <w:iCs/>
        </w:rPr>
        <w:t>микрологистических</w:t>
      </w:r>
      <w:proofErr w:type="spellEnd"/>
      <w:r w:rsidRPr="009D1A39">
        <w:rPr>
          <w:b/>
          <w:bCs/>
          <w:i/>
          <w:iCs/>
        </w:rPr>
        <w:t xml:space="preserve"> систем.</w:t>
      </w:r>
    </w:p>
    <w:p w14:paraId="6A8F0431" w14:textId="77777777" w:rsidR="001241AE" w:rsidRDefault="001241AE" w:rsidP="001241AE">
      <w:pPr>
        <w:spacing w:after="0"/>
        <w:ind w:firstLine="426"/>
        <w:jc w:val="both"/>
      </w:pPr>
      <w:r>
        <w:t xml:space="preserve">Очень часто критерии формирования </w:t>
      </w:r>
      <w:proofErr w:type="spellStart"/>
      <w:r>
        <w:t>макрологистических</w:t>
      </w:r>
      <w:proofErr w:type="spellEnd"/>
      <w:r>
        <w:t xml:space="preserve"> систем определяются экологическими, социальными, военными, политическими целями.</w:t>
      </w:r>
    </w:p>
    <w:p w14:paraId="0BA0BB13" w14:textId="77777777" w:rsidR="001241AE" w:rsidRPr="00553405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553405">
        <w:rPr>
          <w:b/>
          <w:bCs/>
          <w:i/>
          <w:iCs/>
        </w:rPr>
        <w:t xml:space="preserve">Основные задачи, решаемые в </w:t>
      </w:r>
      <w:proofErr w:type="spellStart"/>
      <w:r w:rsidRPr="00553405">
        <w:rPr>
          <w:b/>
          <w:bCs/>
          <w:i/>
          <w:iCs/>
        </w:rPr>
        <w:t>макрологистической</w:t>
      </w:r>
      <w:proofErr w:type="spellEnd"/>
      <w:r w:rsidRPr="00553405">
        <w:rPr>
          <w:b/>
          <w:bCs/>
          <w:i/>
          <w:iCs/>
        </w:rPr>
        <w:t xml:space="preserve"> системе следующие:</w:t>
      </w:r>
    </w:p>
    <w:p w14:paraId="30357144" w14:textId="77777777" w:rsidR="001241AE" w:rsidRDefault="001241AE" w:rsidP="001241AE">
      <w:pPr>
        <w:pStyle w:val="a5"/>
        <w:spacing w:after="0"/>
        <w:ind w:left="426"/>
        <w:jc w:val="both"/>
      </w:pPr>
    </w:p>
    <w:p w14:paraId="0D46FB5F" w14:textId="77777777" w:rsidR="001241AE" w:rsidRDefault="001241AE" w:rsidP="001241AE">
      <w:pPr>
        <w:pStyle w:val="a5"/>
        <w:numPr>
          <w:ilvl w:val="0"/>
          <w:numId w:val="9"/>
        </w:numPr>
        <w:spacing w:after="0"/>
        <w:ind w:left="426" w:hanging="426"/>
        <w:jc w:val="both"/>
      </w:pPr>
      <w:r>
        <w:t>формирование межотраслевых материальных балансов;</w:t>
      </w:r>
    </w:p>
    <w:p w14:paraId="772631CB" w14:textId="77777777" w:rsidR="001241AE" w:rsidRDefault="001241AE" w:rsidP="001241AE">
      <w:pPr>
        <w:pStyle w:val="a5"/>
        <w:numPr>
          <w:ilvl w:val="0"/>
          <w:numId w:val="9"/>
        </w:numPr>
        <w:spacing w:after="0"/>
        <w:ind w:left="426" w:hanging="426"/>
        <w:jc w:val="both"/>
      </w:pPr>
      <w:r>
        <w:t>выбор видов и форма снабжения и сбыта продукции;</w:t>
      </w:r>
    </w:p>
    <w:p w14:paraId="0F512120" w14:textId="77777777" w:rsidR="001241AE" w:rsidRDefault="001241AE" w:rsidP="001241AE">
      <w:pPr>
        <w:pStyle w:val="a5"/>
        <w:numPr>
          <w:ilvl w:val="0"/>
          <w:numId w:val="9"/>
        </w:numPr>
        <w:spacing w:after="0"/>
        <w:ind w:left="426" w:hanging="426"/>
        <w:jc w:val="both"/>
      </w:pPr>
      <w:r>
        <w:t>размещение складских комплексов общего пользования;</w:t>
      </w:r>
    </w:p>
    <w:p w14:paraId="36707D27" w14:textId="77777777" w:rsidR="001241AE" w:rsidRDefault="001241AE" w:rsidP="001241AE">
      <w:pPr>
        <w:pStyle w:val="a5"/>
        <w:numPr>
          <w:ilvl w:val="0"/>
          <w:numId w:val="9"/>
        </w:numPr>
        <w:spacing w:after="0"/>
        <w:ind w:left="426" w:hanging="426"/>
        <w:jc w:val="both"/>
      </w:pPr>
      <w:r>
        <w:t>координация работы различных видов транспорта в транспортных узлах;</w:t>
      </w:r>
    </w:p>
    <w:p w14:paraId="147E014F" w14:textId="77777777" w:rsidR="001241AE" w:rsidRDefault="001241AE" w:rsidP="001241AE">
      <w:pPr>
        <w:pStyle w:val="a5"/>
        <w:numPr>
          <w:ilvl w:val="0"/>
          <w:numId w:val="9"/>
        </w:numPr>
        <w:spacing w:after="0"/>
        <w:ind w:left="426" w:hanging="426"/>
        <w:jc w:val="both"/>
      </w:pPr>
      <w:r>
        <w:t xml:space="preserve">оптимизация административно-территориальных </w:t>
      </w:r>
      <w:proofErr w:type="spellStart"/>
      <w:r>
        <w:t>дистрибьютивных</w:t>
      </w:r>
      <w:proofErr w:type="spellEnd"/>
      <w:r>
        <w:t xml:space="preserve"> систем.</w:t>
      </w:r>
    </w:p>
    <w:p w14:paraId="4104F9C2" w14:textId="77777777" w:rsidR="001241AE" w:rsidRDefault="001241AE" w:rsidP="001241AE">
      <w:pPr>
        <w:spacing w:after="0"/>
        <w:ind w:firstLine="426"/>
        <w:jc w:val="both"/>
      </w:pPr>
    </w:p>
    <w:p w14:paraId="76EE5AF2" w14:textId="77777777" w:rsidR="001241AE" w:rsidRDefault="001241AE" w:rsidP="001241AE">
      <w:pPr>
        <w:spacing w:after="0"/>
        <w:ind w:firstLine="426"/>
        <w:jc w:val="both"/>
      </w:pPr>
      <w:r>
        <w:t xml:space="preserve">Таким образом, транспортное предприятие от промышленного отличает его двойственная роль в функционировании логистических систем. С одной </w:t>
      </w:r>
      <w:r>
        <w:lastRenderedPageBreak/>
        <w:t xml:space="preserve">стороны, оно является потребителем отдельных материальных потоков, конечным звеном соответствующей логистической цепи, а с другой – транспортное предприятие является элементом </w:t>
      </w:r>
      <w:proofErr w:type="spellStart"/>
      <w:r>
        <w:t>макрологистических</w:t>
      </w:r>
      <w:proofErr w:type="spellEnd"/>
      <w:r>
        <w:t xml:space="preserve"> систем, обеспечивающим связь между звеньями логистической цепи (продвижение материальных потоков).</w:t>
      </w:r>
    </w:p>
    <w:p w14:paraId="3123DD17" w14:textId="77777777" w:rsidR="001241AE" w:rsidRDefault="001241AE" w:rsidP="001241AE">
      <w:pPr>
        <w:spacing w:after="0"/>
        <w:ind w:firstLine="426"/>
        <w:jc w:val="both"/>
      </w:pPr>
    </w:p>
    <w:p w14:paraId="47E599D7" w14:textId="77777777" w:rsidR="001241AE" w:rsidRDefault="001241AE" w:rsidP="001241AE">
      <w:pPr>
        <w:spacing w:after="0"/>
        <w:ind w:firstLine="426"/>
        <w:jc w:val="both"/>
      </w:pPr>
      <w:r>
        <w:t xml:space="preserve">Данная двойственная роль не учитывается в работах по транспортной логистике, хотя данный фактор имеет очень важное значение при управлении издержками транспортного предприятия. </w:t>
      </w:r>
    </w:p>
    <w:p w14:paraId="4E4BA8D1" w14:textId="77777777" w:rsidR="001241AE" w:rsidRPr="00000EFF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000EFF">
        <w:rPr>
          <w:b/>
          <w:bCs/>
          <w:i/>
          <w:iCs/>
        </w:rPr>
        <w:t xml:space="preserve">В </w:t>
      </w:r>
      <w:proofErr w:type="spellStart"/>
      <w:r w:rsidRPr="00000EFF">
        <w:rPr>
          <w:b/>
          <w:bCs/>
          <w:i/>
          <w:iCs/>
        </w:rPr>
        <w:t>микрологистических</w:t>
      </w:r>
      <w:proofErr w:type="spellEnd"/>
      <w:r w:rsidRPr="00000EFF">
        <w:rPr>
          <w:b/>
          <w:bCs/>
          <w:i/>
          <w:iCs/>
        </w:rPr>
        <w:t xml:space="preserve"> системах основным критерием успешного функционирования транспортного предприятия является снижение логистических издержек. </w:t>
      </w:r>
    </w:p>
    <w:p w14:paraId="4798405A" w14:textId="77777777" w:rsidR="001241AE" w:rsidRPr="00000EFF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000EFF">
        <w:rPr>
          <w:b/>
          <w:bCs/>
          <w:i/>
          <w:iCs/>
        </w:rPr>
        <w:t xml:space="preserve">В макросистемах транспортное предприятие является подсистемой логистического управления и, соответственно, его деятельность подчинена выполнению поставленных целей и задач всей системы, поэтому в </w:t>
      </w:r>
      <w:proofErr w:type="spellStart"/>
      <w:r w:rsidRPr="00000EFF">
        <w:rPr>
          <w:b/>
          <w:bCs/>
          <w:i/>
          <w:iCs/>
        </w:rPr>
        <w:t>макрологистической</w:t>
      </w:r>
      <w:proofErr w:type="spellEnd"/>
      <w:r w:rsidRPr="00000EFF">
        <w:rPr>
          <w:b/>
          <w:bCs/>
          <w:i/>
          <w:iCs/>
        </w:rPr>
        <w:t xml:space="preserve"> системе транспортные издержки могут расти за счет увеличения сохранности груза, частоты перевозок, а общие затраты на всей цепи товародвижения при этом снизятся. </w:t>
      </w:r>
    </w:p>
    <w:p w14:paraId="36E9A226" w14:textId="77777777" w:rsidR="001241AE" w:rsidRDefault="001241AE" w:rsidP="001241AE">
      <w:pPr>
        <w:spacing w:after="0"/>
        <w:ind w:firstLine="426"/>
        <w:jc w:val="both"/>
      </w:pPr>
      <w:r>
        <w:t xml:space="preserve">Аналогичные колебания могут наблюдаться при получении и распределении прибыли. На транспорте прибыль может быть ниже, однако итоговая прибыль по результатам перемещения товара от начального до конечного пункта может вырасти. </w:t>
      </w:r>
    </w:p>
    <w:p w14:paraId="3BFE6365" w14:textId="77777777" w:rsidR="001241AE" w:rsidRDefault="001241AE" w:rsidP="001241AE">
      <w:pPr>
        <w:spacing w:after="0"/>
        <w:ind w:firstLine="426"/>
        <w:jc w:val="both"/>
      </w:pPr>
      <w:r>
        <w:t xml:space="preserve">Вся сложность распределения затрат, дохода или прибыли заключается в поиске научно обоснованных методов распределения общих затрат или общей прибыли между всеми участниками </w:t>
      </w:r>
      <w:proofErr w:type="spellStart"/>
      <w:r>
        <w:t>макрологистической</w:t>
      </w:r>
      <w:proofErr w:type="spellEnd"/>
      <w:r>
        <w:t xml:space="preserve"> системы.</w:t>
      </w:r>
    </w:p>
    <w:p w14:paraId="2938007F" w14:textId="77777777" w:rsidR="001241AE" w:rsidRDefault="001241AE" w:rsidP="001241AE">
      <w:pPr>
        <w:spacing w:after="0"/>
        <w:ind w:firstLine="426"/>
        <w:jc w:val="both"/>
      </w:pPr>
      <w:r>
        <w:t xml:space="preserve">Направления воздействия логистики на деятельность транспортных предприятий зависят от вида и характера </w:t>
      </w:r>
      <w:proofErr w:type="spellStart"/>
      <w:r>
        <w:t>макрологистических</w:t>
      </w:r>
      <w:proofErr w:type="spellEnd"/>
      <w:r>
        <w:t xml:space="preserve"> систем.</w:t>
      </w:r>
    </w:p>
    <w:p w14:paraId="6477C3B4" w14:textId="77777777" w:rsidR="001241AE" w:rsidRDefault="001241AE" w:rsidP="001241AE">
      <w:pPr>
        <w:spacing w:after="0"/>
        <w:ind w:firstLine="426"/>
        <w:jc w:val="both"/>
      </w:pPr>
      <w:r>
        <w:t>В свою очередь, в макросистемах могут выделяться транспортные звенья, различающиеся по количеству видов транспорта, участвующих в доставке товаров, и административно-территориальному делению.</w:t>
      </w:r>
    </w:p>
    <w:p w14:paraId="619BB9BD" w14:textId="77777777" w:rsidR="001241AE" w:rsidRPr="00831230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831230">
        <w:rPr>
          <w:b/>
          <w:bCs/>
          <w:i/>
          <w:iCs/>
        </w:rPr>
        <w:t xml:space="preserve">По количеству видов транспорта, участвующих в </w:t>
      </w:r>
      <w:proofErr w:type="spellStart"/>
      <w:r w:rsidRPr="00831230">
        <w:rPr>
          <w:b/>
          <w:bCs/>
          <w:i/>
          <w:iCs/>
        </w:rPr>
        <w:t>макрологистических</w:t>
      </w:r>
      <w:proofErr w:type="spellEnd"/>
      <w:r w:rsidRPr="00831230">
        <w:rPr>
          <w:b/>
          <w:bCs/>
          <w:i/>
          <w:iCs/>
        </w:rPr>
        <w:t xml:space="preserve"> транспортных системах, логистические транспортные звенья делятся на одновидовые (</w:t>
      </w:r>
      <w:proofErr w:type="spellStart"/>
      <w:r w:rsidRPr="00831230">
        <w:rPr>
          <w:b/>
          <w:bCs/>
          <w:i/>
          <w:iCs/>
        </w:rPr>
        <w:t>юнимодальные</w:t>
      </w:r>
      <w:proofErr w:type="spellEnd"/>
      <w:r w:rsidRPr="00831230">
        <w:rPr>
          <w:b/>
          <w:bCs/>
          <w:i/>
          <w:iCs/>
        </w:rPr>
        <w:t>) и многовидовые (смешанные, мультимодальные или интермодальные).</w:t>
      </w:r>
    </w:p>
    <w:p w14:paraId="2E317056" w14:textId="77777777" w:rsidR="001241AE" w:rsidRDefault="001241AE" w:rsidP="001241AE">
      <w:pPr>
        <w:spacing w:after="0"/>
        <w:ind w:firstLine="426"/>
        <w:jc w:val="both"/>
      </w:pPr>
      <w:r w:rsidRPr="00831230">
        <w:rPr>
          <w:b/>
          <w:bCs/>
        </w:rPr>
        <w:t>Одновидовая система перевозки</w:t>
      </w:r>
      <w:r>
        <w:t xml:space="preserve">, несмотря на внешнюю простоту и широкое распространение, с участием автомобильного транспорта, обеспечивающего доставку грузов «от двери до двери», усложняется за счет эксплуатации автомобилей и автопоездов различной грузоподъемности на этапах подбора грузов, формирования укрупненных отправок, особенно в условиях терминальной системы. Это требует применения таких современных транспортных технологий, как система тяговых плеч, </w:t>
      </w:r>
      <w:proofErr w:type="spellStart"/>
      <w:r>
        <w:t>минитерминальные</w:t>
      </w:r>
      <w:proofErr w:type="spellEnd"/>
      <w:r>
        <w:t xml:space="preserve"> системы и т. д.</w:t>
      </w:r>
    </w:p>
    <w:p w14:paraId="39AF6391" w14:textId="77777777" w:rsidR="001241AE" w:rsidRDefault="001241AE" w:rsidP="001241AE">
      <w:pPr>
        <w:spacing w:after="0"/>
        <w:ind w:firstLine="426"/>
        <w:jc w:val="both"/>
      </w:pPr>
      <w:r w:rsidRPr="00831230">
        <w:rPr>
          <w:b/>
          <w:bCs/>
        </w:rPr>
        <w:t>Смешанная перевозка грузов</w:t>
      </w:r>
      <w:r>
        <w:t xml:space="preserve"> осуществляется двумя или более видами транспорта, например: речная–автомобильная, морская–железнодорожная–</w:t>
      </w:r>
      <w:r>
        <w:lastRenderedPageBreak/>
        <w:t>автомобильная и др. При этом груз доставляется одним видом транспорта в пункт перевалки (грузовой терминал) для последующей перегрузки на другой вид транспорта. Признаками смешанной перевозки являются наличие нескольких транспортных документов, отсутствие единой ставки фрахта, последовательная схема взаимодействия участников транспортного процесса.</w:t>
      </w:r>
    </w:p>
    <w:p w14:paraId="188B80BA" w14:textId="77777777" w:rsidR="001241AE" w:rsidRDefault="001241AE" w:rsidP="001241AE">
      <w:pPr>
        <w:spacing w:after="0"/>
        <w:ind w:firstLine="426"/>
        <w:jc w:val="both"/>
      </w:pPr>
      <w:r w:rsidRPr="00831230">
        <w:rPr>
          <w:b/>
          <w:bCs/>
        </w:rPr>
        <w:t>Интермодальная система доставки грузов</w:t>
      </w:r>
      <w:r>
        <w:t xml:space="preserve"> является более сложной, чем смешанная и </w:t>
      </w:r>
      <w:proofErr w:type="spellStart"/>
      <w:r>
        <w:t>юнимодальная</w:t>
      </w:r>
      <w:proofErr w:type="spellEnd"/>
      <w:r>
        <w:t xml:space="preserve">, особенно в международном сообщении, вариантом логистической системы доставки с точки зрения решения коммерческо-правовых, финансово-экономических, организационно-технических аспектов доставки и вопросов развития транспортной </w:t>
      </w:r>
      <w:proofErr w:type="spellStart"/>
      <w:r>
        <w:t>инфраструтуры</w:t>
      </w:r>
      <w:proofErr w:type="spellEnd"/>
      <w:r>
        <w:t>.</w:t>
      </w:r>
    </w:p>
    <w:p w14:paraId="3AD62B40" w14:textId="77777777" w:rsidR="001241AE" w:rsidRDefault="001241AE" w:rsidP="001241AE">
      <w:pPr>
        <w:spacing w:after="0"/>
        <w:ind w:firstLine="426"/>
        <w:jc w:val="both"/>
      </w:pPr>
      <w:r>
        <w:t>Интермодальная система – система доставки грузов несколькими видами транспорта по единому перевозочному документу с передачей грузов в пунктах перевалки с одного вида транспорта на другой без участия грузовладельца.</w:t>
      </w:r>
    </w:p>
    <w:p w14:paraId="4545FB42" w14:textId="77777777" w:rsidR="001241AE" w:rsidRDefault="001241AE" w:rsidP="001241AE">
      <w:pPr>
        <w:spacing w:after="0"/>
        <w:ind w:firstLine="426"/>
        <w:jc w:val="both"/>
      </w:pPr>
      <w:r>
        <w:t>Договор перевозки с грузоотправителем от имени перевозчиков, принимающих участие в его осуществлении, заключает первый перевозчик (оператор). Договор считается заключенным с момента приемки груза к перевозке и удостоверяется подписями отправителя, транспортной организации и календарным штемпелем последней. Сроки доставки груза исчисляются по совокупности времени его доставки каждым перевозчиком в соответствии с правилами, действующими на каждом виде транспорта. Каждый перевозчик несет ответственность за груз с момента принятия его от отправителя или другого перевозчика до момента передачи его смежному виду транспорта или выдачи грузополучателю.</w:t>
      </w:r>
    </w:p>
    <w:p w14:paraId="28C4F7FB" w14:textId="77777777" w:rsidR="001241AE" w:rsidRPr="00A962C0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A962C0">
        <w:rPr>
          <w:b/>
          <w:bCs/>
          <w:i/>
          <w:iCs/>
        </w:rPr>
        <w:t>Таким образом, сущность интермодальной перевозки заключается в единстве всех звеньев логистической транспортно-технологической цепи, обеспечивающей доставку грузов во все концы земного шара, с использованием сквозного тарифа по единому перевозочному документу, под управлением единого оператора.</w:t>
      </w:r>
    </w:p>
    <w:p w14:paraId="276A2C54" w14:textId="77777777" w:rsidR="001241AE" w:rsidRDefault="001241AE" w:rsidP="001241AE">
      <w:pPr>
        <w:spacing w:after="0"/>
        <w:ind w:firstLine="426"/>
        <w:jc w:val="both"/>
      </w:pPr>
      <w:r>
        <w:t xml:space="preserve">Основные принципы функционирования интермодальной </w:t>
      </w:r>
      <w:proofErr w:type="gramStart"/>
      <w:r>
        <w:t>системы</w:t>
      </w:r>
      <w:proofErr w:type="gramEnd"/>
      <w:r>
        <w:t xml:space="preserve"> следующие:</w:t>
      </w:r>
    </w:p>
    <w:p w14:paraId="2F336BAF" w14:textId="77777777" w:rsidR="001241AE" w:rsidRDefault="001241AE" w:rsidP="001241AE">
      <w:pPr>
        <w:pStyle w:val="a5"/>
        <w:numPr>
          <w:ilvl w:val="0"/>
          <w:numId w:val="11"/>
        </w:numPr>
        <w:spacing w:after="0"/>
        <w:ind w:left="284" w:firstLine="0"/>
        <w:jc w:val="both"/>
      </w:pPr>
      <w:r>
        <w:t>единообразный коммерческо-правовой режим;</w:t>
      </w:r>
    </w:p>
    <w:p w14:paraId="62B6D1E4" w14:textId="77777777" w:rsidR="001241AE" w:rsidRDefault="001241AE" w:rsidP="001241AE">
      <w:pPr>
        <w:pStyle w:val="a5"/>
        <w:numPr>
          <w:ilvl w:val="0"/>
          <w:numId w:val="11"/>
        </w:numPr>
        <w:spacing w:after="0"/>
        <w:ind w:left="284" w:firstLine="0"/>
        <w:jc w:val="both"/>
      </w:pPr>
      <w:r>
        <w:t>комплексное решение финансово-экономических аспектов функционирования системы;</w:t>
      </w:r>
    </w:p>
    <w:p w14:paraId="1A9F164F" w14:textId="77777777" w:rsidR="001241AE" w:rsidRDefault="001241AE" w:rsidP="001241AE">
      <w:pPr>
        <w:pStyle w:val="a5"/>
        <w:numPr>
          <w:ilvl w:val="0"/>
          <w:numId w:val="11"/>
        </w:numPr>
        <w:spacing w:after="0"/>
        <w:ind w:left="284" w:firstLine="0"/>
        <w:jc w:val="both"/>
      </w:pPr>
      <w:r>
        <w:t>использование систем электронного обмена данными (ЭОД), обеспечивающих слежение за передвижением груза, передачу информации и связь;</w:t>
      </w:r>
    </w:p>
    <w:p w14:paraId="64279F8D" w14:textId="77777777" w:rsidR="001241AE" w:rsidRDefault="001241AE" w:rsidP="001241AE">
      <w:pPr>
        <w:pStyle w:val="a5"/>
        <w:numPr>
          <w:ilvl w:val="0"/>
          <w:numId w:val="11"/>
        </w:numPr>
        <w:spacing w:after="0"/>
        <w:ind w:left="284" w:firstLine="0"/>
        <w:jc w:val="both"/>
      </w:pPr>
      <w:r>
        <w:t>единство всех звеньев транспортной цепи в организационно-технологическом аспекте, единая форма взаимодействия и координация всех звеньев транспортной цепи, обеспечивающих это единство;</w:t>
      </w:r>
    </w:p>
    <w:p w14:paraId="5F20CFAB" w14:textId="77777777" w:rsidR="001241AE" w:rsidRDefault="001241AE" w:rsidP="001241AE">
      <w:pPr>
        <w:pStyle w:val="a5"/>
        <w:numPr>
          <w:ilvl w:val="0"/>
          <w:numId w:val="11"/>
        </w:numPr>
        <w:spacing w:after="0"/>
        <w:ind w:left="284" w:firstLine="0"/>
        <w:jc w:val="both"/>
      </w:pPr>
      <w:r>
        <w:t>кооперация всех участников транспортной системы;</w:t>
      </w:r>
    </w:p>
    <w:p w14:paraId="08CBBF19" w14:textId="77777777" w:rsidR="001241AE" w:rsidRDefault="001241AE" w:rsidP="001241AE">
      <w:pPr>
        <w:pStyle w:val="a5"/>
        <w:numPr>
          <w:ilvl w:val="0"/>
          <w:numId w:val="11"/>
        </w:numPr>
        <w:spacing w:after="0"/>
        <w:ind w:left="284" w:firstLine="0"/>
        <w:jc w:val="both"/>
      </w:pPr>
      <w:r>
        <w:t>комплексное развитие транспортной инфраструктуры различных видов транспорта.</w:t>
      </w:r>
    </w:p>
    <w:p w14:paraId="0B6ECBBF" w14:textId="77777777" w:rsidR="001241AE" w:rsidRDefault="001241AE" w:rsidP="001241AE">
      <w:pPr>
        <w:spacing w:after="0"/>
        <w:ind w:firstLine="426"/>
        <w:jc w:val="both"/>
      </w:pPr>
      <w:r>
        <w:lastRenderedPageBreak/>
        <w:t>В интермодальной системе благодаря эмерджентному эффекту результат деятельности системы оказывается выше, чем сумма отдельных частных результатов.</w:t>
      </w:r>
    </w:p>
    <w:p w14:paraId="348B1190" w14:textId="77777777" w:rsidR="001241AE" w:rsidRDefault="001241AE" w:rsidP="001241AE">
      <w:pPr>
        <w:spacing w:after="0"/>
        <w:ind w:firstLine="426"/>
        <w:jc w:val="both"/>
      </w:pPr>
      <w:r>
        <w:t>Возможность применения передовой технологии перевозочного процесса определяется уровнем развития транспортной инфраструктуры, которую можно разделить на два основных элемента – терминалы и транспортные пути.</w:t>
      </w:r>
    </w:p>
    <w:p w14:paraId="562D9D79" w14:textId="77777777" w:rsidR="001241AE" w:rsidRDefault="001241AE" w:rsidP="001241AE">
      <w:pPr>
        <w:spacing w:after="0"/>
        <w:ind w:firstLine="426"/>
        <w:jc w:val="both"/>
      </w:pPr>
      <w:r>
        <w:t>При смешанных раздельных перевозках, как правило, наибольшее внимание уделяется развитию инфраструктуры перевозчиков.</w:t>
      </w:r>
    </w:p>
    <w:p w14:paraId="2EFF14D5" w14:textId="77777777" w:rsidR="001241AE" w:rsidRDefault="001241AE" w:rsidP="001241AE">
      <w:pPr>
        <w:spacing w:after="0"/>
        <w:ind w:firstLine="426"/>
        <w:jc w:val="both"/>
      </w:pPr>
      <w:r w:rsidRPr="000E03F2">
        <w:rPr>
          <w:i/>
          <w:iCs/>
        </w:rPr>
        <w:t>В последнее время в транспортных системах первостепенное внимание отводится терминалам. Эффективность этой системы и сама возможность её функционирования (из-за различной мощности грузопотоков и скорости доставки) зависят от наличия места в транспортной системе и функций терминалов, обеспечивающих обработку материальных потоков.</w:t>
      </w:r>
      <w:r>
        <w:t xml:space="preserve"> Комплексное развитие транспортной инфраструктуры базируется на стандартизации комплектов грузов (таре), транспортных средств, погрузочно-разгрузочных машин и механизмов.</w:t>
      </w:r>
    </w:p>
    <w:p w14:paraId="0ACEFC1C" w14:textId="77777777" w:rsidR="001241AE" w:rsidRDefault="001241AE" w:rsidP="001241AE">
      <w:pPr>
        <w:spacing w:after="0"/>
        <w:ind w:firstLine="426"/>
        <w:jc w:val="both"/>
      </w:pPr>
      <w:r>
        <w:t>Важным принципом эффективного взаимодействия всех звеньев транспортной цепи в условиях интермодальных перевозок является готовность партнёров к кооперации на основе понимания своей роли в логистической транспортной системе. Примером организационной системы кооперации перевозчиков, способной расширить объём мультимодальных перевозок российских транспортных предприятий, может быть система RUSSLAND, разработка которой базировалась на рекомендациях Европейской экономической комиссии ООН.</w:t>
      </w:r>
    </w:p>
    <w:p w14:paraId="41AA71A6" w14:textId="77777777" w:rsidR="001241AE" w:rsidRDefault="001241AE" w:rsidP="001241AE">
      <w:pPr>
        <w:spacing w:after="0"/>
        <w:ind w:firstLine="426"/>
        <w:jc w:val="both"/>
      </w:pPr>
      <w:r>
        <w:t xml:space="preserve">Организационно RUSSLAND строится на принципах франчайзинга, предполагающего наличие лицензионных соглашений, регламентирующих механизмы взаимодействия между </w:t>
      </w:r>
      <w:proofErr w:type="gramStart"/>
      <w:r>
        <w:t>участниками  системы</w:t>
      </w:r>
      <w:proofErr w:type="gramEnd"/>
      <w:r>
        <w:t xml:space="preserve">, технологии работы и взаимные обязательства. </w:t>
      </w:r>
    </w:p>
    <w:p w14:paraId="42D6BEFA" w14:textId="77777777" w:rsidR="001241AE" w:rsidRDefault="001241AE" w:rsidP="001241AE">
      <w:pPr>
        <w:spacing w:after="0"/>
        <w:ind w:firstLine="426"/>
        <w:jc w:val="both"/>
      </w:pPr>
      <w:r w:rsidRPr="00831230">
        <w:rPr>
          <w:i/>
          <w:iCs/>
        </w:rPr>
        <w:t xml:space="preserve">Суть объединения – создание единого «банка» услуг, комплексно выставляемых на рынок и формируемых из услуг участников системы. </w:t>
      </w:r>
      <w:r>
        <w:t>Услуги, предоставляемые каждым участником, могут осуществляться как за счёт собственных ресурсов, так и за счёт покупки услуг у третьих лиц.</w:t>
      </w:r>
    </w:p>
    <w:p w14:paraId="43695636" w14:textId="77777777" w:rsidR="001241AE" w:rsidRDefault="001241AE" w:rsidP="001241AE">
      <w:pPr>
        <w:spacing w:after="0"/>
        <w:ind w:firstLine="426"/>
        <w:jc w:val="both"/>
      </w:pPr>
      <w:r>
        <w:t xml:space="preserve">Взаимодействие осуществляется на основе соглашения между перевозчиками по безусловному продолжению перевозки, инициированного договором партнёра и включающего услуги второго перевозчика. Функционирование данного соглашения в обязательном порядке подкреплено согласованной схемой взаиморасчётов с применением клиринговых механизмов. </w:t>
      </w:r>
    </w:p>
    <w:p w14:paraId="3B1D23D8" w14:textId="77777777" w:rsidR="001241AE" w:rsidRDefault="001241AE" w:rsidP="001241AE">
      <w:pPr>
        <w:spacing w:after="0"/>
        <w:ind w:firstLine="426"/>
        <w:jc w:val="both"/>
      </w:pPr>
      <w:r>
        <w:t>Перевозка может сопровождаться специальными передаточными документами, упрощающими учёт и операции взаимозачётов.</w:t>
      </w:r>
    </w:p>
    <w:p w14:paraId="67F4E138" w14:textId="77777777" w:rsidR="001241AE" w:rsidRPr="00BF1A14" w:rsidRDefault="001241AE" w:rsidP="001241AE">
      <w:pPr>
        <w:spacing w:after="0"/>
        <w:ind w:firstLine="426"/>
        <w:jc w:val="both"/>
        <w:rPr>
          <w:b/>
          <w:bCs/>
          <w:i/>
          <w:iCs/>
        </w:rPr>
      </w:pPr>
      <w:r w:rsidRPr="00BF1A14">
        <w:rPr>
          <w:b/>
          <w:bCs/>
          <w:i/>
          <w:iCs/>
        </w:rPr>
        <w:t>По охвату территории транспортные логистические системы могут быть объединены в следующие группы:</w:t>
      </w:r>
    </w:p>
    <w:p w14:paraId="387113AF" w14:textId="77777777" w:rsidR="001241AE" w:rsidRDefault="001241AE" w:rsidP="001241AE">
      <w:pPr>
        <w:pStyle w:val="a5"/>
        <w:numPr>
          <w:ilvl w:val="0"/>
          <w:numId w:val="10"/>
        </w:numPr>
        <w:spacing w:after="0"/>
        <w:ind w:left="0" w:firstLine="426"/>
        <w:jc w:val="both"/>
      </w:pPr>
      <w:r>
        <w:lastRenderedPageBreak/>
        <w:t>трансконтинентальные, транспортные перевозки которых осуществляются между двумя или более континентами, в основном данный вид логистических систем включает воздушный и морской транспорт;</w:t>
      </w:r>
    </w:p>
    <w:p w14:paraId="650D0174" w14:textId="77777777" w:rsidR="001241AE" w:rsidRDefault="001241AE" w:rsidP="001241AE">
      <w:pPr>
        <w:pStyle w:val="a5"/>
        <w:numPr>
          <w:ilvl w:val="0"/>
          <w:numId w:val="10"/>
        </w:numPr>
        <w:spacing w:after="0"/>
        <w:ind w:left="0" w:firstLine="426"/>
        <w:jc w:val="both"/>
      </w:pPr>
      <w:r>
        <w:t>международные транспортные логистические системы;</w:t>
      </w:r>
    </w:p>
    <w:p w14:paraId="3EFDBA06" w14:textId="77777777" w:rsidR="001241AE" w:rsidRDefault="001241AE" w:rsidP="001241AE">
      <w:pPr>
        <w:pStyle w:val="a5"/>
        <w:numPr>
          <w:ilvl w:val="0"/>
          <w:numId w:val="10"/>
        </w:numPr>
        <w:spacing w:after="0"/>
        <w:ind w:left="0" w:firstLine="426"/>
        <w:jc w:val="both"/>
      </w:pPr>
      <w:r>
        <w:t>национальные транспортные логистические системы.</w:t>
      </w:r>
    </w:p>
    <w:p w14:paraId="26D64DD3" w14:textId="77777777" w:rsidR="001241AE" w:rsidRDefault="001241AE" w:rsidP="001241AE">
      <w:pPr>
        <w:spacing w:after="0"/>
        <w:ind w:firstLine="426"/>
        <w:jc w:val="both"/>
      </w:pPr>
      <w:r>
        <w:t xml:space="preserve">Особое внимание в последнее время уделяется региональным </w:t>
      </w:r>
      <w:proofErr w:type="spellStart"/>
      <w:r>
        <w:t>макрологистическим</w:t>
      </w:r>
      <w:proofErr w:type="spellEnd"/>
      <w:r>
        <w:t xml:space="preserve"> транспортным системам. Обычно они осуществляют перевозки малыми партиями и дают экономию за счёт использования собственного терминала по сбору и распределению грузов вместо распределительного регионального центра промышленной фирмы. </w:t>
      </w:r>
    </w:p>
    <w:p w14:paraId="067462BC" w14:textId="77777777" w:rsidR="001241AE" w:rsidRDefault="001241AE" w:rsidP="001241AE">
      <w:pPr>
        <w:spacing w:after="0"/>
        <w:ind w:firstLine="426"/>
        <w:jc w:val="both"/>
      </w:pPr>
      <w:r>
        <w:t xml:space="preserve">В пунктах сбора региональных транспортных компаний грузы хранятся один-два дня, а затем комплектуются и предоставляются заказчику. Обычно операции транспортной организации по сбору и распределению грузов сокращают продолжительность доставки малых партий груза на 25–50 % и более в зависимости от конфигурации обслуживаемой сети. </w:t>
      </w:r>
    </w:p>
    <w:p w14:paraId="08430257" w14:textId="4521FA2B" w:rsidR="00F12C76" w:rsidRDefault="001241AE" w:rsidP="001241AE">
      <w:pPr>
        <w:spacing w:after="0"/>
        <w:ind w:firstLine="426"/>
        <w:jc w:val="both"/>
      </w:pPr>
      <w:r>
        <w:t>Новые услуги транспортных организаций предоставляют клиентуре возможность осуществлять контроль и проявлять гибкость для быстрой перестройки каналов распределения. В реальном масштабе времени заказчики смогут изменять объём и сроки поставок, маршруты следования, размер партий грузов, подлежащих сдаче, или транзитных услуг.</w:t>
      </w:r>
    </w:p>
    <w:sectPr w:rsidR="00F12C76" w:rsidSect="006C0B77">
      <w:foot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F7CB1" w14:textId="77777777" w:rsidR="006441CA" w:rsidRDefault="006441CA">
      <w:pPr>
        <w:spacing w:after="0"/>
      </w:pPr>
      <w:r>
        <w:separator/>
      </w:r>
    </w:p>
  </w:endnote>
  <w:endnote w:type="continuationSeparator" w:id="0">
    <w:p w14:paraId="2E0BEE18" w14:textId="77777777" w:rsidR="006441CA" w:rsidRDefault="006441C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105070"/>
      <w:docPartObj>
        <w:docPartGallery w:val="Page Numbers (Bottom of Page)"/>
        <w:docPartUnique/>
      </w:docPartObj>
    </w:sdtPr>
    <w:sdtEndPr/>
    <w:sdtContent>
      <w:p w14:paraId="25DE3258" w14:textId="77777777" w:rsidR="00D575CE" w:rsidRDefault="00722DD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3E2B1D" w14:textId="77777777" w:rsidR="00D575CE" w:rsidRDefault="006441C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B1A2A" w14:textId="77777777" w:rsidR="006441CA" w:rsidRDefault="006441CA">
      <w:pPr>
        <w:spacing w:after="0"/>
      </w:pPr>
      <w:r>
        <w:separator/>
      </w:r>
    </w:p>
  </w:footnote>
  <w:footnote w:type="continuationSeparator" w:id="0">
    <w:p w14:paraId="2CC09100" w14:textId="77777777" w:rsidR="006441CA" w:rsidRDefault="006441C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B66C5"/>
    <w:multiLevelType w:val="hybridMultilevel"/>
    <w:tmpl w:val="DF0C731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6BF571E"/>
    <w:multiLevelType w:val="hybridMultilevel"/>
    <w:tmpl w:val="A1B62A5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21D6906"/>
    <w:multiLevelType w:val="hybridMultilevel"/>
    <w:tmpl w:val="D20EDE68"/>
    <w:lvl w:ilvl="0" w:tplc="058E74A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DA26137"/>
    <w:multiLevelType w:val="hybridMultilevel"/>
    <w:tmpl w:val="87AA2396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38391BAD"/>
    <w:multiLevelType w:val="hybridMultilevel"/>
    <w:tmpl w:val="EBDCF6F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3BDD5977"/>
    <w:multiLevelType w:val="hybridMultilevel"/>
    <w:tmpl w:val="CF8A9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DF7139"/>
    <w:multiLevelType w:val="hybridMultilevel"/>
    <w:tmpl w:val="AE8244D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5C5D305F"/>
    <w:multiLevelType w:val="hybridMultilevel"/>
    <w:tmpl w:val="F266E190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2D12791"/>
    <w:multiLevelType w:val="hybridMultilevel"/>
    <w:tmpl w:val="64A4462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6CD90FDE"/>
    <w:multiLevelType w:val="hybridMultilevel"/>
    <w:tmpl w:val="BEF40F4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6D32702D"/>
    <w:multiLevelType w:val="hybridMultilevel"/>
    <w:tmpl w:val="94864E9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6D825054"/>
    <w:multiLevelType w:val="hybridMultilevel"/>
    <w:tmpl w:val="B72249B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72FA3899"/>
    <w:multiLevelType w:val="hybridMultilevel"/>
    <w:tmpl w:val="E38AC62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9"/>
  </w:num>
  <w:num w:numId="7">
    <w:abstractNumId w:val="11"/>
  </w:num>
  <w:num w:numId="8">
    <w:abstractNumId w:val="7"/>
  </w:num>
  <w:num w:numId="9">
    <w:abstractNumId w:val="8"/>
  </w:num>
  <w:num w:numId="10">
    <w:abstractNumId w:val="6"/>
  </w:num>
  <w:num w:numId="11">
    <w:abstractNumId w:val="10"/>
  </w:num>
  <w:num w:numId="12">
    <w:abstractNumId w:val="12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8A4"/>
    <w:rsid w:val="00000EFF"/>
    <w:rsid w:val="00014C86"/>
    <w:rsid w:val="001241AE"/>
    <w:rsid w:val="006441CA"/>
    <w:rsid w:val="006C0B77"/>
    <w:rsid w:val="00722DDB"/>
    <w:rsid w:val="008242FF"/>
    <w:rsid w:val="00870751"/>
    <w:rsid w:val="00917D34"/>
    <w:rsid w:val="00922C48"/>
    <w:rsid w:val="00A962C0"/>
    <w:rsid w:val="00B915B7"/>
    <w:rsid w:val="00BD38A4"/>
    <w:rsid w:val="00EA59DF"/>
    <w:rsid w:val="00EE4070"/>
    <w:rsid w:val="00F12C76"/>
    <w:rsid w:val="00F1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32E3F"/>
  <w15:chartTrackingRefBased/>
  <w15:docId w15:val="{1E6D0468-5BB4-401B-A049-F7FCB084C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41AE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241AE"/>
    <w:pPr>
      <w:tabs>
        <w:tab w:val="center" w:pos="4677"/>
        <w:tab w:val="right" w:pos="9355"/>
      </w:tabs>
      <w:spacing w:after="0"/>
    </w:pPr>
  </w:style>
  <w:style w:type="character" w:customStyle="1" w:styleId="a4">
    <w:name w:val="Нижний колонтитул Знак"/>
    <w:basedOn w:val="a0"/>
    <w:link w:val="a3"/>
    <w:uiPriority w:val="99"/>
    <w:rsid w:val="001241AE"/>
    <w:rPr>
      <w:rFonts w:ascii="Times New Roman" w:hAnsi="Times New Roman"/>
      <w:sz w:val="28"/>
    </w:rPr>
  </w:style>
  <w:style w:type="paragraph" w:styleId="a5">
    <w:name w:val="List Paragraph"/>
    <w:basedOn w:val="a"/>
    <w:uiPriority w:val="34"/>
    <w:qFormat/>
    <w:rsid w:val="001241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2856</Words>
  <Characters>16282</Characters>
  <Application>Microsoft Office Word</Application>
  <DocSecurity>0</DocSecurity>
  <Lines>135</Lines>
  <Paragraphs>38</Paragraphs>
  <ScaleCrop>false</ScaleCrop>
  <Company/>
  <LinksUpToDate>false</LinksUpToDate>
  <CharactersWithSpaces>19100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2022-01-08T07:54:00Z</dcterms:created>
  <dcterms:modified xsi:type="dcterms:W3CDTF">2022-01-08T11:02:00Z</dcterms:modified>
</cp:coreProperties>
</file>